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E5F3" w14:textId="3545B467" w:rsidR="00685DF9" w:rsidRPr="00685DF9" w:rsidRDefault="00685DF9" w:rsidP="00685DF9">
      <w:pPr>
        <w:jc w:val="center"/>
        <w:rPr>
          <w:rFonts w:eastAsia="Times New Roman"/>
          <w:sz w:val="28"/>
          <w:szCs w:val="28"/>
        </w:rPr>
      </w:pPr>
      <w:r w:rsidRPr="00685DF9">
        <w:rPr>
          <w:rFonts w:ascii="Arial" w:eastAsia="Times New Roman" w:hAnsi="Arial" w:cs="Arial"/>
          <w:sz w:val="28"/>
          <w:szCs w:val="28"/>
        </w:rPr>
        <w:t>T</w:t>
      </w:r>
      <w:r w:rsidRPr="00685DF9">
        <w:rPr>
          <w:rFonts w:ascii="Arial" w:eastAsia="Times New Roman" w:hAnsi="Arial" w:cs="Arial"/>
          <w:sz w:val="28"/>
          <w:szCs w:val="28"/>
        </w:rPr>
        <w:t xml:space="preserve">he statewide web accessibility progress made by the EITS and Consumer </w:t>
      </w:r>
      <w:bookmarkStart w:id="0" w:name="_GoBack"/>
      <w:bookmarkEnd w:id="0"/>
      <w:r w:rsidRPr="00685DF9">
        <w:rPr>
          <w:rFonts w:ascii="Arial" w:eastAsia="Times New Roman" w:hAnsi="Arial" w:cs="Arial"/>
          <w:sz w:val="28"/>
          <w:szCs w:val="28"/>
        </w:rPr>
        <w:t>Group here are some of the highlights.</w:t>
      </w:r>
    </w:p>
    <w:p w14:paraId="46817A10" w14:textId="77777777" w:rsidR="00685DF9" w:rsidRPr="00685DF9" w:rsidRDefault="00685DF9" w:rsidP="00685DF9">
      <w:pPr>
        <w:rPr>
          <w:rFonts w:eastAsia="Times New Roman"/>
          <w:sz w:val="24"/>
          <w:szCs w:val="24"/>
        </w:rPr>
      </w:pPr>
    </w:p>
    <w:p w14:paraId="3C95315D" w14:textId="77777777" w:rsidR="00685DF9" w:rsidRPr="00685DF9" w:rsidRDefault="00685DF9" w:rsidP="00685DF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</w:rPr>
        <w:t>As a result of the meetings with </w:t>
      </w: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Assistive Technology </w:t>
      </w:r>
      <w:r w:rsidRPr="00685DF9">
        <w:rPr>
          <w:rStyle w:val="gmail-il"/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Consumer</w:t>
      </w: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685DF9">
        <w:rPr>
          <w:rStyle w:val="gmail-il"/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Collaboration</w:t>
      </w: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made up of 6 members, </w:t>
      </w:r>
      <w:r w:rsidRPr="00685DF9">
        <w:rPr>
          <w:rFonts w:ascii="Arial" w:eastAsia="Times New Roman" w:hAnsi="Arial" w:cs="Arial"/>
          <w:color w:val="222222"/>
          <w:sz w:val="24"/>
          <w:szCs w:val="24"/>
        </w:rPr>
        <w:t>and the </w:t>
      </w: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phenomenal</w:t>
      </w:r>
      <w:r w:rsidRPr="00685DF9">
        <w:rPr>
          <w:rFonts w:ascii="Arial" w:eastAsia="Times New Roman" w:hAnsi="Arial" w:cs="Arial"/>
          <w:color w:val="222222"/>
          <w:sz w:val="24"/>
          <w:szCs w:val="24"/>
        </w:rPr>
        <w:t> follow through leadership of the State of Nevada Enterprise Information Technology Services (EITS) there are several statewide website accessibility initiatives that have been put into place. </w:t>
      </w:r>
    </w:p>
    <w:p w14:paraId="70348908" w14:textId="4E26ABAF" w:rsidR="00685DF9" w:rsidRPr="00685DF9" w:rsidRDefault="00685DF9" w:rsidP="00685DF9">
      <w:pPr>
        <w:shd w:val="clear" w:color="auto" w:fill="FFFFFF"/>
        <w:rPr>
          <w:rFonts w:eastAsia="Times New Roman"/>
          <w:color w:val="222222"/>
          <w:sz w:val="24"/>
          <w:szCs w:val="24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A79F437" w14:textId="42939FFE" w:rsidR="00685DF9" w:rsidRPr="00685DF9" w:rsidRDefault="00685DF9" w:rsidP="00685DF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</w:rPr>
        <w:t>A </w:t>
      </w:r>
      <w:hyperlink r:id="rId7" w:tgtFrame="_blank" w:history="1">
        <w:r w:rsidRPr="00685DF9"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Statewide Accessibility Complaint Form</w:t>
        </w:r>
      </w:hyperlink>
      <w:r w:rsidRPr="00685DF9">
        <w:rPr>
          <w:rFonts w:ascii="Arial" w:eastAsia="Times New Roman" w:hAnsi="Arial" w:cs="Arial"/>
          <w:color w:val="222222"/>
          <w:sz w:val="24"/>
          <w:szCs w:val="24"/>
        </w:rPr>
        <w:t> has been created and is live for both physical barriers and electronic information technology barriers.</w:t>
      </w:r>
    </w:p>
    <w:p w14:paraId="346D99A2" w14:textId="77777777" w:rsidR="00685DF9" w:rsidRPr="00685DF9" w:rsidRDefault="00685DF9" w:rsidP="00685DF9">
      <w:pPr>
        <w:shd w:val="clear" w:color="auto" w:fill="FFFFFF"/>
        <w:rPr>
          <w:rFonts w:eastAsia="Times New Roman"/>
          <w:color w:val="222222"/>
          <w:sz w:val="24"/>
          <w:szCs w:val="24"/>
        </w:rPr>
      </w:pPr>
    </w:p>
    <w:p w14:paraId="239AA2A5" w14:textId="6BABA4D4" w:rsidR="00685DF9" w:rsidRPr="00685DF9" w:rsidRDefault="00685DF9" w:rsidP="00685DF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</w:rPr>
        <w:t>A </w:t>
      </w:r>
      <w:hyperlink r:id="rId8" w:tgtFrame="_blank" w:history="1">
        <w:r w:rsidRPr="00685DF9"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Statewide Accessible </w:t>
        </w:r>
      </w:hyperlink>
      <w:hyperlink r:id="rId9" w:tgtFrame="_blank" w:history="1">
        <w:r w:rsidRPr="00685DF9">
          <w:rPr>
            <w:rStyle w:val="Hyperlink"/>
            <w:rFonts w:ascii="Arial" w:eastAsia="Times New Roman" w:hAnsi="Arial" w:cs="Arial"/>
            <w:color w:val="1155CC"/>
            <w:sz w:val="24"/>
            <w:szCs w:val="24"/>
            <w:shd w:val="clear" w:color="auto" w:fill="FFFFFF"/>
          </w:rPr>
          <w:t>Website and other Digital Media Complaint Form</w:t>
        </w:r>
      </w:hyperlink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has been created and is live.</w:t>
      </w:r>
    </w:p>
    <w:p w14:paraId="32DF5612" w14:textId="77777777" w:rsidR="00685DF9" w:rsidRPr="00685DF9" w:rsidRDefault="00685DF9" w:rsidP="00685DF9">
      <w:pPr>
        <w:shd w:val="clear" w:color="auto" w:fill="FFFFFF"/>
        <w:rPr>
          <w:rFonts w:eastAsia="Times New Roman"/>
          <w:color w:val="222222"/>
          <w:sz w:val="24"/>
          <w:szCs w:val="24"/>
        </w:rPr>
      </w:pPr>
    </w:p>
    <w:p w14:paraId="7E5E6469" w14:textId="3CF5D086" w:rsidR="00685DF9" w:rsidRPr="00685DF9" w:rsidRDefault="00685DF9" w:rsidP="00685DF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 </w:t>
      </w:r>
      <w:hyperlink r:id="rId10" w:tgtFrame="_blank" w:history="1">
        <w:r w:rsidRPr="00685DF9">
          <w:rPr>
            <w:rStyle w:val="Hyperlink"/>
            <w:rFonts w:ascii="Arial" w:eastAsia="Times New Roman" w:hAnsi="Arial" w:cs="Arial"/>
            <w:color w:val="1155CC"/>
            <w:sz w:val="24"/>
            <w:szCs w:val="24"/>
            <w:shd w:val="clear" w:color="auto" w:fill="FFFFFF"/>
          </w:rPr>
          <w:t>Assistive Technology </w:t>
        </w:r>
        <w:r w:rsidRPr="00685DF9">
          <w:rPr>
            <w:rStyle w:val="gmail-il"/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Consumer</w:t>
        </w:r>
        <w:r w:rsidRPr="00685DF9">
          <w:rPr>
            <w:rStyle w:val="Hyperlink"/>
            <w:rFonts w:ascii="Arial" w:eastAsia="Times New Roman" w:hAnsi="Arial" w:cs="Arial"/>
            <w:color w:val="1155CC"/>
            <w:sz w:val="24"/>
            <w:szCs w:val="24"/>
            <w:shd w:val="clear" w:color="auto" w:fill="FFFFFF"/>
          </w:rPr>
          <w:t> Group </w:t>
        </w:r>
      </w:hyperlink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website has been created and is live.</w:t>
      </w:r>
    </w:p>
    <w:p w14:paraId="3D4D724E" w14:textId="77777777" w:rsidR="00685DF9" w:rsidRPr="00685DF9" w:rsidRDefault="00685DF9" w:rsidP="00685DF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2D36FB36" w14:textId="77777777" w:rsidR="00685DF9" w:rsidRPr="00685DF9" w:rsidRDefault="00685DF9" w:rsidP="00685DF9">
      <w:pPr>
        <w:shd w:val="clear" w:color="auto" w:fill="FFFFFF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hAnsi="Arial" w:cs="Arial"/>
          <w:color w:val="222222"/>
          <w:sz w:val="24"/>
          <w:szCs w:val="24"/>
          <w:shd w:val="clear" w:color="auto" w:fill="FFFFFF"/>
        </w:rPr>
        <w:t>An </w:t>
      </w:r>
      <w:hyperlink r:id="rId11" w:tgtFrame="_blank" w:history="1">
        <w:r w:rsidRPr="00685DF9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ADA Assistive Technology </w:t>
        </w:r>
        <w:r w:rsidRPr="00685DF9">
          <w:rPr>
            <w:rStyle w:val="gmail-il"/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</w:rPr>
          <w:t>Consumer</w:t>
        </w:r>
        <w:r w:rsidRPr="00685DF9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 Partners List</w:t>
        </w:r>
      </w:hyperlink>
      <w:r w:rsidRPr="00685DF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website has been created and is live. </w:t>
      </w:r>
    </w:p>
    <w:p w14:paraId="665C63D1" w14:textId="77777777" w:rsidR="00685DF9" w:rsidRPr="00685DF9" w:rsidRDefault="00685DF9" w:rsidP="00685DF9">
      <w:pPr>
        <w:shd w:val="clear" w:color="auto" w:fill="FFFFFF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63F137F" w14:textId="31500855" w:rsidR="00685DF9" w:rsidRPr="00685DF9" w:rsidRDefault="00685DF9" w:rsidP="00685DF9">
      <w:pPr>
        <w:shd w:val="clear" w:color="auto" w:fill="FFFFFF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hAnsi="Arial" w:cs="Arial"/>
          <w:color w:val="222222"/>
          <w:sz w:val="24"/>
          <w:szCs w:val="24"/>
          <w:shd w:val="clear" w:color="auto" w:fill="FFFFFF"/>
        </w:rPr>
        <w:t>This group includes:</w:t>
      </w:r>
    </w:p>
    <w:p w14:paraId="3CDBB2A6" w14:textId="3E980C87" w:rsidR="00685DF9" w:rsidRPr="00685DF9" w:rsidRDefault="00685DF9" w:rsidP="00685DF9">
      <w:pPr>
        <w:shd w:val="clear" w:color="auto" w:fill="FFFFFF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hAnsi="Arial" w:cs="Arial"/>
          <w:color w:val="222222"/>
          <w:sz w:val="24"/>
          <w:szCs w:val="24"/>
          <w:shd w:val="clear" w:color="auto" w:fill="FFFFFF"/>
        </w:rPr>
        <w:t>Frida Aizenman, Jeanine Mooers, Ryan McKinney, Mona Coker, Victoria Essner </w:t>
      </w:r>
    </w:p>
    <w:p w14:paraId="7C8B6497" w14:textId="77777777" w:rsidR="00685DF9" w:rsidRPr="00685DF9" w:rsidRDefault="00685DF9" w:rsidP="00685DF9">
      <w:pPr>
        <w:shd w:val="clear" w:color="auto" w:fill="FFFFFF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3615708" w14:textId="0A9EFC68" w:rsidR="00685DF9" w:rsidRPr="00685DF9" w:rsidRDefault="00685DF9" w:rsidP="00685DF9">
      <w:pPr>
        <w:shd w:val="clear" w:color="auto" w:fill="FFFFFF"/>
        <w:rPr>
          <w:color w:val="222222"/>
          <w:sz w:val="24"/>
          <w:szCs w:val="24"/>
          <w:shd w:val="clear" w:color="auto" w:fill="FFFFFF"/>
        </w:rPr>
      </w:pPr>
      <w:r w:rsidRPr="00685DF9">
        <w:rPr>
          <w:color w:val="222222"/>
          <w:sz w:val="24"/>
          <w:szCs w:val="24"/>
          <w:shd w:val="clear" w:color="auto" w:fill="FFFFFF"/>
        </w:rPr>
        <w:t>An </w:t>
      </w:r>
      <w:hyperlink r:id="rId12" w:tgtFrame="_blank" w:history="1">
        <w:r w:rsidRPr="00685DF9">
          <w:rPr>
            <w:rStyle w:val="Hyperlink"/>
            <w:color w:val="1155CC"/>
            <w:sz w:val="24"/>
            <w:szCs w:val="24"/>
            <w:shd w:val="clear" w:color="auto" w:fill="FFFFFF"/>
          </w:rPr>
          <w:t>ADA Partner Meeting and Remediation Efforts</w:t>
        </w:r>
      </w:hyperlink>
      <w:r w:rsidRPr="00685DF9">
        <w:rPr>
          <w:color w:val="222222"/>
          <w:sz w:val="24"/>
          <w:szCs w:val="24"/>
          <w:shd w:val="clear" w:color="auto" w:fill="FFFFFF"/>
        </w:rPr>
        <w:t> website has been created and is live.</w:t>
      </w:r>
    </w:p>
    <w:p w14:paraId="1045D110" w14:textId="77777777" w:rsidR="00685DF9" w:rsidRPr="00685DF9" w:rsidRDefault="00685DF9" w:rsidP="00685DF9">
      <w:p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5854A7BE" w14:textId="61721DE4" w:rsidR="00685DF9" w:rsidRPr="00685DF9" w:rsidRDefault="00685DF9" w:rsidP="00685DF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hyperlink r:id="rId13" w:tgtFrame="_blank" w:history="1">
        <w:r w:rsidRPr="00685DF9">
          <w:rPr>
            <w:rStyle w:val="Hyperlink"/>
            <w:rFonts w:ascii="Arial" w:eastAsia="Times New Roman" w:hAnsi="Arial" w:cs="Arial"/>
            <w:color w:val="222222"/>
            <w:sz w:val="24"/>
            <w:szCs w:val="24"/>
            <w:shd w:val="clear" w:color="auto" w:fill="FFFFFF"/>
          </w:rPr>
          <w:t>A </w:t>
        </w:r>
        <w:r w:rsidRPr="00685DF9">
          <w:rPr>
            <w:rStyle w:val="Hyperlink"/>
            <w:rFonts w:ascii="Arial" w:eastAsia="Times New Roman" w:hAnsi="Arial" w:cs="Arial"/>
            <w:color w:val="1155CC"/>
            <w:sz w:val="24"/>
            <w:szCs w:val="24"/>
            <w:shd w:val="clear" w:color="auto" w:fill="FFFFFF"/>
          </w:rPr>
          <w:t>Content Testing</w:t>
        </w:r>
      </w:hyperlink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website has been created and is live.</w:t>
      </w:r>
    </w:p>
    <w:p w14:paraId="71F18DD0" w14:textId="77777777" w:rsidR="00685DF9" w:rsidRPr="00685DF9" w:rsidRDefault="00685DF9" w:rsidP="00685DF9">
      <w:p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42B41C0F" w14:textId="5ADA6A88" w:rsidR="00685DF9" w:rsidRPr="00685DF9" w:rsidRDefault="00685DF9" w:rsidP="00685DF9">
      <w:pPr>
        <w:shd w:val="clear" w:color="auto" w:fill="FFFFFF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hAnsi="Arial" w:cs="Arial"/>
          <w:color w:val="222222"/>
          <w:sz w:val="24"/>
          <w:szCs w:val="24"/>
          <w:shd w:val="clear" w:color="auto" w:fill="FFFFFF"/>
        </w:rPr>
        <w:t>A </w:t>
      </w:r>
      <w:hyperlink r:id="rId14" w:tgtFrame="_blank" w:history="1">
        <w:r w:rsidRPr="00685DF9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Remediation Efforts Resource site</w:t>
        </w:r>
      </w:hyperlink>
      <w:r w:rsidRPr="00685DF9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has been created and is live that talks about what the state is doing and plans to do to get the state to WCAG 2.0 AAA standards.</w:t>
      </w:r>
    </w:p>
    <w:p w14:paraId="0835DAEC" w14:textId="77777777" w:rsidR="00685DF9" w:rsidRPr="00685DF9" w:rsidRDefault="00685DF9" w:rsidP="00685DF9">
      <w:pPr>
        <w:shd w:val="clear" w:color="auto" w:fill="FFFFFF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2A544D7" w14:textId="151C3859" w:rsidR="00685DF9" w:rsidRPr="00685DF9" w:rsidRDefault="00685DF9" w:rsidP="00685DF9">
      <w:pPr>
        <w:shd w:val="clear" w:color="auto" w:fill="FFFFFF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hAnsi="Arial" w:cs="Arial"/>
          <w:color w:val="222222"/>
          <w:sz w:val="24"/>
          <w:szCs w:val="24"/>
          <w:shd w:val="clear" w:color="auto" w:fill="FFFFFF"/>
        </w:rPr>
        <w:t>A </w:t>
      </w:r>
      <w:hyperlink r:id="rId15" w:tgtFrame="_blank" w:history="1">
        <w:r w:rsidRPr="00685DF9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Compliance website</w:t>
        </w:r>
      </w:hyperlink>
      <w:r w:rsidRPr="00685DF9">
        <w:rPr>
          <w:rFonts w:ascii="Arial" w:hAnsi="Arial" w:cs="Arial"/>
          <w:color w:val="222222"/>
          <w:sz w:val="24"/>
          <w:szCs w:val="24"/>
          <w:shd w:val="clear" w:color="auto" w:fill="FFFFFF"/>
        </w:rPr>
        <w:t> has been created and is live.</w:t>
      </w:r>
    </w:p>
    <w:p w14:paraId="76AA730A" w14:textId="77777777" w:rsidR="00685DF9" w:rsidRPr="00685DF9" w:rsidRDefault="00685DF9" w:rsidP="00685DF9">
      <w:pPr>
        <w:shd w:val="clear" w:color="auto" w:fill="FFFFFF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94EBA54" w14:textId="77777777" w:rsidR="00685DF9" w:rsidRPr="00685DF9" w:rsidRDefault="00685DF9" w:rsidP="00685DF9">
      <w:pPr>
        <w:shd w:val="clear" w:color="auto" w:fill="FFFFFF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hAnsi="Arial" w:cs="Arial"/>
          <w:color w:val="222222"/>
          <w:sz w:val="24"/>
          <w:szCs w:val="24"/>
          <w:shd w:val="clear" w:color="auto" w:fill="FFFFFF"/>
        </w:rPr>
        <w:t>As a result of our group working together the following instructions and training sites have been sent to state content managers and work-groups </w:t>
      </w:r>
    </w:p>
    <w:p w14:paraId="0C4F1AA3" w14:textId="040C3621" w:rsidR="00685DF9" w:rsidRPr="00685DF9" w:rsidRDefault="00685DF9" w:rsidP="00685DF9">
      <w:pPr>
        <w:shd w:val="clear" w:color="auto" w:fill="FFFFFF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sz w:val="24"/>
          <w:szCs w:val="24"/>
          <w:shd w:val="clear" w:color="auto" w:fill="FFFFFF"/>
        </w:rPr>
        <w:t>eLearn ADA remediation class</w:t>
      </w:r>
      <w:r w:rsidRPr="00685DF9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 </w:t>
      </w:r>
      <w:hyperlink r:id="rId16" w:tgtFrame="_blank" w:history="1">
        <w:r w:rsidRPr="00685DF9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http://ada.nv.gov/CMS/CMS_Users/</w:t>
        </w:r>
      </w:hyperlink>
      <w:r w:rsidRPr="00685DF9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 </w:t>
      </w:r>
    </w:p>
    <w:p w14:paraId="63854E40" w14:textId="77777777" w:rsidR="00685DF9" w:rsidRPr="00685DF9" w:rsidRDefault="00685DF9" w:rsidP="00685DF9">
      <w:p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0CA9F091" w14:textId="77777777" w:rsidR="00685DF9" w:rsidRPr="00685DF9" w:rsidRDefault="00685DF9" w:rsidP="00685DF9">
      <w:pPr>
        <w:shd w:val="clear" w:color="auto" w:fill="FFFFFF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sz w:val="24"/>
          <w:szCs w:val="24"/>
          <w:shd w:val="clear" w:color="auto" w:fill="FFFFFF"/>
        </w:rPr>
        <w:t>State content creators to  </w:t>
      </w:r>
      <w:hyperlink r:id="rId17" w:tgtFrame="_blank" w:history="1">
        <w:r w:rsidRPr="00685DF9">
          <w:rPr>
            <w:rStyle w:val="Hyperlink"/>
            <w:rFonts w:ascii="Arial" w:eastAsia="Times New Roman" w:hAnsi="Arial" w:cs="Arial"/>
            <w:color w:val="1155CC"/>
            <w:sz w:val="24"/>
            <w:szCs w:val="24"/>
            <w:shd w:val="clear" w:color="auto" w:fill="FFFFFF"/>
          </w:rPr>
          <w:t>http://ada.nv.gov/CMS/Remediation-Guides/</w:t>
        </w:r>
      </w:hyperlink>
      <w:r w:rsidRPr="00685DF9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, </w:t>
      </w:r>
    </w:p>
    <w:p w14:paraId="51BD84D4" w14:textId="6E7EA21F" w:rsidR="00685DF9" w:rsidRPr="00685DF9" w:rsidRDefault="00685DF9" w:rsidP="00685DF9">
      <w:pPr>
        <w:shd w:val="clear" w:color="auto" w:fill="FFFFFF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685DF9">
        <w:rPr>
          <w:rFonts w:ascii="Arial" w:eastAsia="Times New Roman" w:hAnsi="Arial" w:cs="Arial"/>
          <w:sz w:val="24"/>
          <w:szCs w:val="24"/>
          <w:shd w:val="clear" w:color="auto" w:fill="FFFFFF"/>
        </w:rPr>
        <w:t>All new websites are to add a link to this Remediation-Guide at the bottom of all state websites created and link them to the ADA Compliant Documents. </w:t>
      </w:r>
    </w:p>
    <w:p w14:paraId="0B1E68FD" w14:textId="77777777" w:rsidR="00685DF9" w:rsidRPr="00685DF9" w:rsidRDefault="00685DF9" w:rsidP="00685DF9">
      <w:pPr>
        <w:shd w:val="clear" w:color="auto" w:fill="FFFFFF"/>
        <w:rPr>
          <w:rFonts w:eastAsia="Times New Roman"/>
          <w:sz w:val="24"/>
          <w:szCs w:val="24"/>
          <w:shd w:val="clear" w:color="auto" w:fill="FFFFFF"/>
        </w:rPr>
      </w:pPr>
    </w:p>
    <w:p w14:paraId="6E9D99E5" w14:textId="28AE70C7" w:rsidR="00685DF9" w:rsidRPr="00685DF9" w:rsidRDefault="00685DF9" w:rsidP="00685DF9">
      <w:pPr>
        <w:shd w:val="clear" w:color="auto" w:fill="FFFFFF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All content providers will get training for ADA Documentation remediation, including </w:t>
      </w:r>
      <w:hyperlink r:id="rId18" w:history="1">
        <w:r w:rsidRPr="00685DF9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Lynda.com</w:t>
        </w:r>
      </w:hyperlink>
      <w:r w:rsidRPr="00685DF9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 xml:space="preserve"> </w:t>
      </w:r>
      <w:r w:rsidRPr="00685DF9">
        <w:rPr>
          <w:rFonts w:ascii="Arial" w:eastAsia="Times New Roman" w:hAnsi="Arial" w:cs="Arial"/>
          <w:sz w:val="24"/>
          <w:szCs w:val="24"/>
          <w:shd w:val="clear" w:color="auto" w:fill="FFFFFF"/>
        </w:rPr>
        <w:t>and ADA Course Resources. </w:t>
      </w:r>
    </w:p>
    <w:p w14:paraId="472944FB" w14:textId="77777777" w:rsidR="00685DF9" w:rsidRPr="00685DF9" w:rsidRDefault="00685DF9" w:rsidP="00685DF9">
      <w:p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2F25E113" w14:textId="51F44418" w:rsidR="00685DF9" w:rsidRPr="00685DF9" w:rsidRDefault="00685DF9" w:rsidP="00685DF9">
      <w:p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State Remed</w:t>
      </w: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</w:t>
      </w: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ation Resource Page: </w:t>
      </w:r>
      <w:hyperlink r:id="rId19" w:tgtFrame="_blank" w:history="1">
        <w:r w:rsidRPr="00685DF9">
          <w:rPr>
            <w:rStyle w:val="Hyperlink"/>
            <w:rFonts w:ascii="Arial" w:eastAsia="Times New Roman" w:hAnsi="Arial" w:cs="Arial"/>
            <w:color w:val="1155CC"/>
            <w:sz w:val="24"/>
            <w:szCs w:val="24"/>
            <w:shd w:val="clear" w:color="auto" w:fill="FFFFFF"/>
          </w:rPr>
          <w:t>http://ada.nv.gov/Resources/ADA-Course-Resources/</w:t>
        </w:r>
      </w:hyperlink>
    </w:p>
    <w:p w14:paraId="5B386B8B" w14:textId="77777777" w:rsidR="00685DF9" w:rsidRPr="00685DF9" w:rsidRDefault="00685DF9" w:rsidP="00685DF9">
      <w:p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37ECF0D8" w14:textId="77777777" w:rsidR="00685DF9" w:rsidRDefault="00685DF9" w:rsidP="00685DF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E82A4F1" w14:textId="6A2566FD" w:rsidR="00685DF9" w:rsidRPr="00685DF9" w:rsidRDefault="00685DF9" w:rsidP="00685DF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However, there is still work to be done. Some of the </w:t>
      </w:r>
      <w:r w:rsidRPr="00685DF9">
        <w:rPr>
          <w:rStyle w:val="gmail-il"/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Consumer</w:t>
      </w: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Work-group goals are as follows (not necessarily to be worked on in the following order):</w:t>
      </w:r>
    </w:p>
    <w:p w14:paraId="0AB32D5C" w14:textId="77777777" w:rsidR="00685DF9" w:rsidRPr="00685DF9" w:rsidRDefault="00685DF9" w:rsidP="00685DF9">
      <w:p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14FE652E" w14:textId="77777777" w:rsidR="00685DF9" w:rsidRPr="00685DF9" w:rsidRDefault="00685DF9" w:rsidP="00685DF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Solidify the </w:t>
      </w:r>
      <w:r w:rsidRPr="00685DF9">
        <w:rPr>
          <w:rStyle w:val="gmail-il"/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consumer</w:t>
      </w: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inspection process</w:t>
      </w:r>
    </w:p>
    <w:p w14:paraId="7E7C4EF4" w14:textId="77777777" w:rsidR="00685DF9" w:rsidRPr="00685DF9" w:rsidRDefault="00685DF9" w:rsidP="00685DF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Include other </w:t>
      </w:r>
      <w:r w:rsidRPr="00685DF9">
        <w:rPr>
          <w:rStyle w:val="gmail-il"/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consumers</w:t>
      </w: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disability groups in the consumer inspection process</w:t>
      </w:r>
    </w:p>
    <w:p w14:paraId="01EDDE28" w14:textId="77777777" w:rsidR="00685DF9" w:rsidRPr="00685DF9" w:rsidRDefault="00685DF9" w:rsidP="00685DF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Push for the eventuality of a permanent paid </w:t>
      </w:r>
      <w:r w:rsidRPr="00685DF9">
        <w:rPr>
          <w:rStyle w:val="gmail-il"/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consumer</w:t>
      </w: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inspection groups</w:t>
      </w:r>
    </w:p>
    <w:p w14:paraId="1D704D38" w14:textId="77777777" w:rsidR="00685DF9" w:rsidRPr="00685DF9" w:rsidRDefault="00685DF9" w:rsidP="00685DF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Push for the purchase of permanent accessibility web and information technology inspection software for statewide use</w:t>
      </w:r>
    </w:p>
    <w:p w14:paraId="784F2905" w14:textId="77777777" w:rsidR="00685DF9" w:rsidRPr="00685DF9" w:rsidRDefault="00685DF9" w:rsidP="00685DF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Push for a statewide accessibility policy and permanent process</w:t>
      </w:r>
    </w:p>
    <w:p w14:paraId="0FE5A732" w14:textId="77777777" w:rsidR="00685DF9" w:rsidRPr="00685DF9" w:rsidRDefault="00685DF9" w:rsidP="00685DF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Push for statewide accessible purchasing policies and process</w:t>
      </w:r>
    </w:p>
    <w:p w14:paraId="784BDEBC" w14:textId="77777777" w:rsidR="00685DF9" w:rsidRPr="00685DF9" w:rsidRDefault="00685DF9" w:rsidP="00685DF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Push for a continual statewide upgrade accessibility process</w:t>
      </w:r>
    </w:p>
    <w:p w14:paraId="11ACCDA2" w14:textId="77777777" w:rsidR="00685DF9" w:rsidRPr="00685DF9" w:rsidRDefault="00685DF9" w:rsidP="00685DF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Push for the hiring of a blind accessibility technician in every state web and content group throughout all state divisions</w:t>
      </w:r>
    </w:p>
    <w:p w14:paraId="2D5972BB" w14:textId="77777777" w:rsidR="00685DF9" w:rsidRPr="00685DF9" w:rsidRDefault="00685DF9" w:rsidP="00685DF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Push for the hiring of technicians with disabilities in every state web and content group throughout all state divisions </w:t>
      </w:r>
    </w:p>
    <w:p w14:paraId="5B933039" w14:textId="77777777" w:rsidR="00685DF9" w:rsidRPr="00685DF9" w:rsidRDefault="00685DF9" w:rsidP="00685DF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Push for Governor's support in statewide accessibility process</w:t>
      </w:r>
    </w:p>
    <w:p w14:paraId="38ADCEB4" w14:textId="77777777" w:rsidR="00685DF9" w:rsidRPr="00685DF9" w:rsidRDefault="00685DF9" w:rsidP="00685DF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Push for Information Technology Advisory Board </w:t>
      </w:r>
      <w:hyperlink r:id="rId20" w:tgtFrame="_blank" w:history="1">
        <w:r w:rsidRPr="00685DF9">
          <w:rPr>
            <w:rStyle w:val="Hyperlink"/>
            <w:rFonts w:ascii="Arial" w:eastAsia="Times New Roman" w:hAnsi="Arial" w:cs="Arial"/>
            <w:color w:val="1155CC"/>
            <w:sz w:val="24"/>
            <w:szCs w:val="24"/>
            <w:shd w:val="clear" w:color="auto" w:fill="FFFFFF"/>
          </w:rPr>
          <w:t>(ITAB)</w:t>
        </w:r>
      </w:hyperlink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support</w:t>
      </w:r>
    </w:p>
    <w:p w14:paraId="7EDF9A9D" w14:textId="77777777" w:rsidR="00685DF9" w:rsidRPr="00685DF9" w:rsidRDefault="00685DF9" w:rsidP="00685DF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Push for an Accessibility Committee on the  Information Technology Advisory Board </w:t>
      </w:r>
      <w:hyperlink r:id="rId21" w:tgtFrame="_blank" w:history="1">
        <w:r w:rsidRPr="00685DF9">
          <w:rPr>
            <w:rStyle w:val="Hyperlink"/>
            <w:rFonts w:ascii="Arial" w:eastAsia="Times New Roman" w:hAnsi="Arial" w:cs="Arial"/>
            <w:color w:val="1155CC"/>
            <w:sz w:val="24"/>
            <w:szCs w:val="24"/>
            <w:shd w:val="clear" w:color="auto" w:fill="FFFFFF"/>
          </w:rPr>
          <w:t>(ITAB)</w:t>
        </w:r>
      </w:hyperlink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</w:t>
      </w:r>
    </w:p>
    <w:p w14:paraId="633B8752" w14:textId="77777777" w:rsidR="00685DF9" w:rsidRPr="00685DF9" w:rsidRDefault="00685DF9" w:rsidP="00685DF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Push for state web accessibility legislation</w:t>
      </w:r>
    </w:p>
    <w:p w14:paraId="49446A15" w14:textId="70996EB3" w:rsidR="001950DC" w:rsidRPr="00685DF9" w:rsidRDefault="00685DF9" w:rsidP="00685DF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685D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Push for Brian Patchett's help enacting Web Accessibility Legislation for next legislation year</w:t>
      </w:r>
    </w:p>
    <w:sectPr w:rsidR="001950DC" w:rsidRPr="00685DF9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DC727" w14:textId="77777777" w:rsidR="00685DF9" w:rsidRDefault="00685DF9" w:rsidP="00685DF9">
      <w:r>
        <w:separator/>
      </w:r>
    </w:p>
  </w:endnote>
  <w:endnote w:type="continuationSeparator" w:id="0">
    <w:p w14:paraId="64F308E6" w14:textId="77777777" w:rsidR="00685DF9" w:rsidRDefault="00685DF9" w:rsidP="0068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77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1E2B7" w14:textId="6D00324B" w:rsidR="00685DF9" w:rsidRDefault="00685D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9A3E6" w14:textId="77777777" w:rsidR="00685DF9" w:rsidRDefault="00685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5B5B8" w14:textId="77777777" w:rsidR="00685DF9" w:rsidRDefault="00685DF9" w:rsidP="00685DF9">
      <w:r>
        <w:separator/>
      </w:r>
    </w:p>
  </w:footnote>
  <w:footnote w:type="continuationSeparator" w:id="0">
    <w:p w14:paraId="01542B16" w14:textId="77777777" w:rsidR="00685DF9" w:rsidRDefault="00685DF9" w:rsidP="0068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C3144" w14:textId="04F366C5" w:rsidR="00685DF9" w:rsidRPr="00685DF9" w:rsidRDefault="00685DF9">
    <w:pPr>
      <w:pStyle w:val="Header"/>
      <w:rPr>
        <w:sz w:val="18"/>
        <w:szCs w:val="18"/>
      </w:rPr>
    </w:pPr>
    <w:r w:rsidRPr="00685DF9">
      <w:rPr>
        <w:rFonts w:ascii="Arial" w:eastAsia="Times New Roman" w:hAnsi="Arial" w:cs="Arial"/>
        <w:sz w:val="18"/>
        <w:szCs w:val="18"/>
      </w:rPr>
      <w:t>P</w:t>
    </w:r>
    <w:r w:rsidRPr="00685DF9">
      <w:rPr>
        <w:rFonts w:ascii="Arial" w:eastAsia="Times New Roman" w:hAnsi="Arial" w:cs="Arial"/>
        <w:sz w:val="18"/>
        <w:szCs w:val="18"/>
      </w:rPr>
      <w:t>rogress made by the EITS and Consumer Group</w:t>
    </w:r>
    <w:r>
      <w:rPr>
        <w:rFonts w:ascii="Arial" w:eastAsia="Times New Roman" w:hAnsi="Arial" w:cs="Arial"/>
        <w:sz w:val="18"/>
        <w:szCs w:val="18"/>
      </w:rPr>
      <w:t xml:space="preserve"> 5.17.18</w:t>
    </w:r>
  </w:p>
  <w:p w14:paraId="3FC24372" w14:textId="77777777" w:rsidR="00685DF9" w:rsidRDefault="00685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7239"/>
    <w:multiLevelType w:val="hybridMultilevel"/>
    <w:tmpl w:val="69D2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F9"/>
    <w:rsid w:val="001950DC"/>
    <w:rsid w:val="0068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C75D"/>
  <w15:chartTrackingRefBased/>
  <w15:docId w15:val="{2669D049-FD89-4B00-BC21-F8EB96E6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D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DF9"/>
    <w:rPr>
      <w:color w:val="0000FF"/>
      <w:u w:val="single"/>
    </w:rPr>
  </w:style>
  <w:style w:type="character" w:customStyle="1" w:styleId="gmail-il">
    <w:name w:val="gmail-il"/>
    <w:basedOn w:val="DefaultParagraphFont"/>
    <w:rsid w:val="00685DF9"/>
  </w:style>
  <w:style w:type="paragraph" w:styleId="ListParagraph">
    <w:name w:val="List Paragraph"/>
    <w:basedOn w:val="Normal"/>
    <w:uiPriority w:val="34"/>
    <w:qFormat/>
    <w:rsid w:val="00685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DF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5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D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.nv.gov/Remediation/2018/ADA_Complaint_Form-WebsiteDigitalMedia/" TargetMode="External"/><Relationship Id="rId13" Type="http://schemas.openxmlformats.org/officeDocument/2006/relationships/hyperlink" Target="http://ada.nv.gov/CMS/CMS_Users/" TargetMode="External"/><Relationship Id="rId18" Type="http://schemas.openxmlformats.org/officeDocument/2006/relationships/hyperlink" Target="http://Lynda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t.nv.gov/Governance/dtls/ITAB/Information_Technology_Advisory_Board_(ITAB)/" TargetMode="External"/><Relationship Id="rId7" Type="http://schemas.openxmlformats.org/officeDocument/2006/relationships/hyperlink" Target="http://ada.nv.gov/Home/Features/Accessibility_Information/" TargetMode="External"/><Relationship Id="rId12" Type="http://schemas.openxmlformats.org/officeDocument/2006/relationships/hyperlink" Target="http://ada.nv.gov/Partners/Meetings/" TargetMode="External"/><Relationship Id="rId17" Type="http://schemas.openxmlformats.org/officeDocument/2006/relationships/hyperlink" Target="http://ada.nv.gov/CMS/Remediation-Guides/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ada.nv.gov/CMS/CMS_Users/" TargetMode="External"/><Relationship Id="rId20" Type="http://schemas.openxmlformats.org/officeDocument/2006/relationships/hyperlink" Target="http://it.nv.gov/Governance/dtls/ITAB/Information_Technology_Advisory_Board_(ITAB)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a.nv.gov/Partners/Partners_AT_Consumer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da.nv.gov/Remediation/ConformanceSeverityExplanations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ada.nv.gov/ATConsumers/AT_Consumers/" TargetMode="External"/><Relationship Id="rId19" Type="http://schemas.openxmlformats.org/officeDocument/2006/relationships/hyperlink" Target="http://ada.nv.gov/Resources/ADA-Course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a.nv.gov/Remediation/2018/ADA_Complaint_Form-WebsiteDigitalMedia/" TargetMode="External"/><Relationship Id="rId14" Type="http://schemas.openxmlformats.org/officeDocument/2006/relationships/hyperlink" Target="http://ada.nv.gov/Compliance/Resources/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36"/>
    <w:rsid w:val="006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260C872A894ABE8E53A6647A7B7C32">
    <w:name w:val="60260C872A894ABE8E53A6647A7B7C32"/>
    <w:rsid w:val="006A1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Thornley</dc:creator>
  <cp:keywords/>
  <dc:description/>
  <cp:lastModifiedBy>Wendy Thornley</cp:lastModifiedBy>
  <cp:revision>1</cp:revision>
  <dcterms:created xsi:type="dcterms:W3CDTF">2018-05-21T15:44:00Z</dcterms:created>
  <dcterms:modified xsi:type="dcterms:W3CDTF">2018-05-21T15:54:00Z</dcterms:modified>
</cp:coreProperties>
</file>