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D3890E" w14:textId="039E531F" w:rsidR="005C4DBA" w:rsidRDefault="005C4DBA" w:rsidP="00947093">
      <w:pPr>
        <w:spacing w:after="0"/>
      </w:pPr>
      <w:bookmarkStart w:id="0" w:name="_GoBack"/>
      <w:bookmarkEnd w:id="0"/>
      <w:r>
        <w:t>Page 1 General Information</w:t>
      </w:r>
    </w:p>
    <w:p w14:paraId="6F1F1845" w14:textId="77777777" w:rsidR="005C4DBA" w:rsidRDefault="005C4DBA" w:rsidP="00947093">
      <w:pPr>
        <w:spacing w:after="0"/>
      </w:pPr>
    </w:p>
    <w:p w14:paraId="17089F0C" w14:textId="1081F85A" w:rsidR="00B306C5" w:rsidRDefault="00B306C5" w:rsidP="00947093">
      <w:pPr>
        <w:spacing w:after="0"/>
      </w:pPr>
      <w:r>
        <w:t xml:space="preserve">2018 Nevada Assistive Technology Collaborative condensed Annual Progress Report </w:t>
      </w:r>
    </w:p>
    <w:p w14:paraId="652150B6" w14:textId="77777777" w:rsidR="005C4DBA" w:rsidRDefault="005C4DBA" w:rsidP="00947093">
      <w:pPr>
        <w:spacing w:after="0"/>
      </w:pPr>
    </w:p>
    <w:p w14:paraId="07DE5532" w14:textId="4A2242EA" w:rsidR="00B306C5" w:rsidRDefault="00B306C5" w:rsidP="00947093">
      <w:pPr>
        <w:spacing w:after="0"/>
      </w:pPr>
      <w:r>
        <w:t>Statewide AT Program Information to be listed in national State AT Program Directory</w:t>
      </w:r>
    </w:p>
    <w:p w14:paraId="77772585" w14:textId="77777777" w:rsidR="00B306C5" w:rsidRDefault="00B306C5" w:rsidP="00947093">
      <w:pPr>
        <w:spacing w:after="0"/>
      </w:pPr>
      <w:r>
        <w:t xml:space="preserve">State AT Program Title: </w:t>
      </w:r>
    </w:p>
    <w:p w14:paraId="30E74EA9" w14:textId="5475BB93" w:rsidR="00B306C5" w:rsidRDefault="00B306C5" w:rsidP="00947093">
      <w:pPr>
        <w:spacing w:after="0"/>
      </w:pPr>
      <w:r>
        <w:t>Nevada Assistive Technology Collaborative</w:t>
      </w:r>
    </w:p>
    <w:p w14:paraId="030323BE" w14:textId="77777777" w:rsidR="00B306C5" w:rsidRDefault="00B306C5" w:rsidP="00947093">
      <w:pPr>
        <w:spacing w:after="0"/>
      </w:pPr>
      <w:r>
        <w:t xml:space="preserve">Mailing Address: </w:t>
      </w:r>
    </w:p>
    <w:p w14:paraId="2A7ECFDF" w14:textId="741ADDD0" w:rsidR="00B306C5" w:rsidRDefault="00B306C5" w:rsidP="00947093">
      <w:pPr>
        <w:spacing w:after="0"/>
      </w:pPr>
      <w:r>
        <w:t>9670 Gateway Drive, Suite 200</w:t>
      </w:r>
    </w:p>
    <w:p w14:paraId="5DF9590E" w14:textId="77777777" w:rsidR="00B306C5" w:rsidRDefault="00B306C5" w:rsidP="00947093">
      <w:pPr>
        <w:spacing w:after="0"/>
      </w:pPr>
      <w:r>
        <w:t xml:space="preserve">City: </w:t>
      </w:r>
    </w:p>
    <w:p w14:paraId="41DA6406" w14:textId="77777777" w:rsidR="00B306C5" w:rsidRDefault="00B306C5" w:rsidP="00947093">
      <w:pPr>
        <w:spacing w:after="0"/>
      </w:pPr>
      <w:r>
        <w:t>Reno</w:t>
      </w:r>
    </w:p>
    <w:p w14:paraId="723C1045" w14:textId="77777777" w:rsidR="00B306C5" w:rsidRDefault="00B306C5" w:rsidP="00947093">
      <w:pPr>
        <w:spacing w:after="0"/>
      </w:pPr>
      <w:r>
        <w:t xml:space="preserve">State: </w:t>
      </w:r>
    </w:p>
    <w:p w14:paraId="05491BF5" w14:textId="77777777" w:rsidR="00B306C5" w:rsidRDefault="00B306C5" w:rsidP="00947093">
      <w:pPr>
        <w:spacing w:after="0"/>
      </w:pPr>
      <w:r>
        <w:t>Nevada</w:t>
      </w:r>
    </w:p>
    <w:p w14:paraId="60C24744" w14:textId="77777777" w:rsidR="00B306C5" w:rsidRDefault="00B306C5" w:rsidP="00947093">
      <w:pPr>
        <w:spacing w:after="0"/>
      </w:pPr>
      <w:r>
        <w:t xml:space="preserve">Zip Code: </w:t>
      </w:r>
    </w:p>
    <w:p w14:paraId="1834DD90" w14:textId="77777777" w:rsidR="00B306C5" w:rsidRDefault="00B306C5" w:rsidP="00947093">
      <w:pPr>
        <w:spacing w:after="0"/>
      </w:pPr>
      <w:r>
        <w:t>89521</w:t>
      </w:r>
    </w:p>
    <w:p w14:paraId="72D3B2B0" w14:textId="272F1A42" w:rsidR="00B306C5" w:rsidRDefault="00B306C5" w:rsidP="00947093">
      <w:pPr>
        <w:spacing w:after="0"/>
      </w:pPr>
      <w:r>
        <w:t xml:space="preserve">Lead Agency Name: </w:t>
      </w:r>
    </w:p>
    <w:p w14:paraId="3E7B0891" w14:textId="77777777" w:rsidR="00B306C5" w:rsidRDefault="00B306C5" w:rsidP="00947093">
      <w:pPr>
        <w:spacing w:after="0"/>
      </w:pPr>
      <w:r>
        <w:t>Aging and Disability Services Division</w:t>
      </w:r>
    </w:p>
    <w:p w14:paraId="1DD0A166" w14:textId="45BC6FF8" w:rsidR="00B306C5" w:rsidRDefault="00B306C5" w:rsidP="00947093">
      <w:pPr>
        <w:spacing w:after="0"/>
      </w:pPr>
      <w:r>
        <w:t xml:space="preserve">Program Director for State AT Program: </w:t>
      </w:r>
    </w:p>
    <w:p w14:paraId="67CC9AA6" w14:textId="77777777" w:rsidR="00B306C5" w:rsidRDefault="00B306C5" w:rsidP="00947093">
      <w:pPr>
        <w:spacing w:after="0"/>
      </w:pPr>
      <w:r>
        <w:t>Rosenlund, John</w:t>
      </w:r>
    </w:p>
    <w:p w14:paraId="2F55AEEB" w14:textId="77777777" w:rsidR="00B306C5" w:rsidRDefault="00B306C5" w:rsidP="00947093">
      <w:pPr>
        <w:spacing w:after="0"/>
      </w:pPr>
      <w:r>
        <w:t xml:space="preserve">Title: </w:t>
      </w:r>
    </w:p>
    <w:p w14:paraId="05243455" w14:textId="77777777" w:rsidR="00B306C5" w:rsidRDefault="00B306C5" w:rsidP="00947093">
      <w:pPr>
        <w:spacing w:after="0"/>
      </w:pPr>
      <w:r>
        <w:t>Social Services Program Specialist III</w:t>
      </w:r>
    </w:p>
    <w:p w14:paraId="58F854E1" w14:textId="77777777" w:rsidR="00B306C5" w:rsidRDefault="00B306C5" w:rsidP="00947093">
      <w:pPr>
        <w:spacing w:after="0"/>
      </w:pPr>
      <w:r>
        <w:t xml:space="preserve">Phone: </w:t>
      </w:r>
    </w:p>
    <w:p w14:paraId="49DD17D3" w14:textId="77777777" w:rsidR="00B306C5" w:rsidRDefault="00B306C5" w:rsidP="00947093">
      <w:pPr>
        <w:spacing w:after="0"/>
      </w:pPr>
      <w:r>
        <w:t>7756870835</w:t>
      </w:r>
    </w:p>
    <w:p w14:paraId="41E7DC8F" w14:textId="77777777" w:rsidR="00B306C5" w:rsidRDefault="00B306C5" w:rsidP="00947093">
      <w:pPr>
        <w:spacing w:after="0"/>
      </w:pPr>
      <w:r>
        <w:t xml:space="preserve">E-mail: </w:t>
      </w:r>
    </w:p>
    <w:p w14:paraId="77052ACB" w14:textId="77777777" w:rsidR="00B306C5" w:rsidRDefault="00B306C5" w:rsidP="00947093">
      <w:pPr>
        <w:spacing w:after="0"/>
      </w:pPr>
      <w:r>
        <w:t>jrosenlund@adsd.nv.gov</w:t>
      </w:r>
    </w:p>
    <w:p w14:paraId="3797C290" w14:textId="77777777" w:rsidR="00C060DB" w:rsidRDefault="00C060DB" w:rsidP="00947093">
      <w:pPr>
        <w:spacing w:after="0"/>
      </w:pPr>
    </w:p>
    <w:p w14:paraId="63DA82AE" w14:textId="7723E868" w:rsidR="00B306C5" w:rsidRDefault="00B306C5" w:rsidP="00947093">
      <w:pPr>
        <w:spacing w:after="0"/>
      </w:pPr>
      <w:r>
        <w:t>Certifying Representative</w:t>
      </w:r>
    </w:p>
    <w:p w14:paraId="50D43104" w14:textId="77777777" w:rsidR="00B306C5" w:rsidRDefault="00B306C5" w:rsidP="00947093">
      <w:pPr>
        <w:spacing w:after="0"/>
      </w:pPr>
      <w:r>
        <w:t xml:space="preserve">Name (last, first): </w:t>
      </w:r>
    </w:p>
    <w:p w14:paraId="77693E31" w14:textId="77777777" w:rsidR="00B306C5" w:rsidRDefault="00B306C5" w:rsidP="00947093">
      <w:pPr>
        <w:spacing w:after="0"/>
      </w:pPr>
      <w:r>
        <w:t>John Rosenlund</w:t>
      </w:r>
    </w:p>
    <w:p w14:paraId="1B83D28B" w14:textId="77777777" w:rsidR="00B306C5" w:rsidRDefault="00B306C5" w:rsidP="00947093">
      <w:pPr>
        <w:spacing w:after="0"/>
      </w:pPr>
      <w:r>
        <w:t xml:space="preserve">Title: </w:t>
      </w:r>
    </w:p>
    <w:p w14:paraId="2B30D1F9" w14:textId="77777777" w:rsidR="00B306C5" w:rsidRDefault="00B306C5" w:rsidP="00947093">
      <w:pPr>
        <w:spacing w:after="0"/>
      </w:pPr>
      <w:r>
        <w:t>Social Services Program Specialist III</w:t>
      </w:r>
    </w:p>
    <w:p w14:paraId="0AF40F22" w14:textId="77777777" w:rsidR="00B306C5" w:rsidRDefault="00B306C5" w:rsidP="00947093">
      <w:pPr>
        <w:spacing w:after="0"/>
      </w:pPr>
      <w:r>
        <w:t xml:space="preserve">Phone: </w:t>
      </w:r>
    </w:p>
    <w:p w14:paraId="4FF53E61" w14:textId="77777777" w:rsidR="00B306C5" w:rsidRDefault="00B306C5" w:rsidP="00947093">
      <w:pPr>
        <w:spacing w:after="0"/>
      </w:pPr>
      <w:r>
        <w:t>7756870835</w:t>
      </w:r>
    </w:p>
    <w:p w14:paraId="0E66DD77" w14:textId="77777777" w:rsidR="00B306C5" w:rsidRDefault="00B306C5" w:rsidP="00947093">
      <w:pPr>
        <w:spacing w:after="0"/>
      </w:pPr>
      <w:r>
        <w:t xml:space="preserve">E-mail: </w:t>
      </w:r>
    </w:p>
    <w:p w14:paraId="1B4AE9FC" w14:textId="77777777" w:rsidR="00B306C5" w:rsidRDefault="00B306C5" w:rsidP="00947093">
      <w:pPr>
        <w:spacing w:after="0"/>
      </w:pPr>
      <w:r>
        <w:t>jrosenlund@adsd.nv.gov</w:t>
      </w:r>
    </w:p>
    <w:p w14:paraId="5E2D89E7" w14:textId="77777777" w:rsidR="000B1B72" w:rsidRDefault="000B1B72" w:rsidP="00947093">
      <w:pPr>
        <w:spacing w:after="0"/>
      </w:pPr>
    </w:p>
    <w:p w14:paraId="5D1D0748" w14:textId="77777777" w:rsidR="000B1B72" w:rsidRDefault="000B1B72" w:rsidP="00947093">
      <w:pPr>
        <w:spacing w:after="0"/>
      </w:pPr>
      <w:r>
        <w:br w:type="page"/>
      </w:r>
    </w:p>
    <w:p w14:paraId="35CCF36F" w14:textId="6AFBE8C0" w:rsidR="00947093" w:rsidRDefault="005C4DBA" w:rsidP="00947093">
      <w:pPr>
        <w:spacing w:after="0"/>
      </w:pPr>
      <w:r>
        <w:lastRenderedPageBreak/>
        <w:t>Page 2 State Financing Activities</w:t>
      </w:r>
    </w:p>
    <w:p w14:paraId="302C8C4D" w14:textId="77777777" w:rsidR="00947093" w:rsidRDefault="00947093" w:rsidP="00947093">
      <w:pPr>
        <w:spacing w:after="0"/>
      </w:pPr>
    </w:p>
    <w:p w14:paraId="6F79EA05" w14:textId="77777777" w:rsidR="00B306C5" w:rsidRDefault="00B306C5" w:rsidP="00947093">
      <w:pPr>
        <w:spacing w:after="0"/>
      </w:pPr>
      <w:r>
        <w:t xml:space="preserve">Did your approved state plan for this reporting period include any State Financing?  </w:t>
      </w:r>
    </w:p>
    <w:p w14:paraId="3313B342" w14:textId="048A4635" w:rsidR="00B306C5" w:rsidRDefault="00B306C5" w:rsidP="00947093">
      <w:pPr>
        <w:spacing w:after="0"/>
      </w:pPr>
      <w:r>
        <w:t>Yes</w:t>
      </w:r>
      <w:r w:rsidR="00947093">
        <w:t xml:space="preserve">.  The NATC is reported 2 State Financing programs.   The CARE Loan Fund as a </w:t>
      </w:r>
      <w:r w:rsidR="00556FC3">
        <w:t>financial</w:t>
      </w:r>
      <w:r w:rsidR="00947093">
        <w:t xml:space="preserve"> lending program and the Assistive Technology for Independent Living program as a last resort program.</w:t>
      </w:r>
    </w:p>
    <w:p w14:paraId="09E58E87" w14:textId="77777777" w:rsidR="00B306C5" w:rsidRDefault="00B306C5" w:rsidP="00947093">
      <w:pPr>
        <w:spacing w:after="0"/>
      </w:pPr>
    </w:p>
    <w:p w14:paraId="6E789C7E" w14:textId="32E3781B" w:rsidR="00B306C5" w:rsidRDefault="00B306C5" w:rsidP="00947093">
      <w:pPr>
        <w:spacing w:after="0"/>
      </w:pPr>
      <w:r>
        <w:t>Loan Applications</w:t>
      </w:r>
      <w:r w:rsidR="00C060DB">
        <w:t xml:space="preserve"> by </w:t>
      </w:r>
      <w:r>
        <w:t>Area of Residence</w:t>
      </w:r>
      <w:r w:rsidR="00C060DB">
        <w:t xml:space="preserve"> and Rural-Urban Continuum Codes (RUUC).  In Nevada </w:t>
      </w:r>
      <w:r w:rsidR="00452279">
        <w:t xml:space="preserve">Metro Counties according to </w:t>
      </w:r>
      <w:r w:rsidR="00C060DB">
        <w:t>RUCC are the following counties: Clark, Carson City, Storey and Washoe.  The remaining Nevada counties fall under</w:t>
      </w:r>
      <w:r w:rsidR="00452279">
        <w:t xml:space="preserve"> </w:t>
      </w:r>
      <w:proofErr w:type="gramStart"/>
      <w:r w:rsidR="00452279">
        <w:t>Non Metro</w:t>
      </w:r>
      <w:proofErr w:type="gramEnd"/>
      <w:r w:rsidR="00452279">
        <w:t>.</w:t>
      </w:r>
    </w:p>
    <w:p w14:paraId="46998EDC" w14:textId="77777777" w:rsidR="00B306C5" w:rsidRDefault="00C060DB" w:rsidP="00947093">
      <w:pPr>
        <w:spacing w:after="0"/>
      </w:pPr>
      <w:r>
        <w:t>Approved Loans</w:t>
      </w:r>
    </w:p>
    <w:p w14:paraId="57C342D7" w14:textId="21FF906D" w:rsidR="00B306C5" w:rsidRDefault="00452279" w:rsidP="00947093">
      <w:pPr>
        <w:spacing w:after="0"/>
      </w:pPr>
      <w:r>
        <w:t xml:space="preserve">5 </w:t>
      </w:r>
      <w:r w:rsidR="00B306C5">
        <w:t>Metro</w:t>
      </w:r>
      <w:r>
        <w:t xml:space="preserve"> </w:t>
      </w:r>
    </w:p>
    <w:p w14:paraId="241871CE" w14:textId="376F07BC" w:rsidR="00452279" w:rsidRDefault="00452279" w:rsidP="00947093">
      <w:pPr>
        <w:spacing w:after="0"/>
      </w:pPr>
      <w:r>
        <w:t xml:space="preserve">4 </w:t>
      </w:r>
      <w:proofErr w:type="gramStart"/>
      <w:r>
        <w:t>Non Metro</w:t>
      </w:r>
      <w:proofErr w:type="gramEnd"/>
    </w:p>
    <w:p w14:paraId="0C0A6225" w14:textId="77777777" w:rsidR="00B306C5" w:rsidRDefault="00452279" w:rsidP="00947093">
      <w:pPr>
        <w:spacing w:after="0"/>
      </w:pPr>
      <w:r>
        <w:t>Rejected Loans</w:t>
      </w:r>
    </w:p>
    <w:p w14:paraId="3DFAA734" w14:textId="144B8FAC" w:rsidR="00452279" w:rsidRDefault="00452279" w:rsidP="00947093">
      <w:pPr>
        <w:spacing w:after="0"/>
      </w:pPr>
      <w:r>
        <w:t xml:space="preserve">1 Metro </w:t>
      </w:r>
    </w:p>
    <w:p w14:paraId="74D06626" w14:textId="77777777" w:rsidR="00452279" w:rsidRDefault="00452279" w:rsidP="00947093">
      <w:pPr>
        <w:spacing w:after="0"/>
      </w:pPr>
      <w:r>
        <w:t xml:space="preserve">2 </w:t>
      </w:r>
      <w:proofErr w:type="gramStart"/>
      <w:r>
        <w:t>Non Metro</w:t>
      </w:r>
      <w:proofErr w:type="gramEnd"/>
    </w:p>
    <w:p w14:paraId="0563DF37" w14:textId="77777777" w:rsidR="005C4DBA" w:rsidRDefault="005C4DBA" w:rsidP="00947093">
      <w:pPr>
        <w:spacing w:after="0"/>
      </w:pPr>
    </w:p>
    <w:p w14:paraId="58D2B231" w14:textId="659DE112" w:rsidR="00B306C5" w:rsidRDefault="00B306C5" w:rsidP="00947093">
      <w:pPr>
        <w:spacing w:after="0"/>
      </w:pPr>
      <w:r>
        <w:t>Income of Applicants to Whom Loans Were Made</w:t>
      </w:r>
      <w:r w:rsidR="00452279">
        <w:t xml:space="preserve"> by the and </w:t>
      </w:r>
      <w:r>
        <w:t>Lowest/Highest Incomes</w:t>
      </w:r>
    </w:p>
    <w:p w14:paraId="61889D32" w14:textId="77777777" w:rsidR="00B306C5" w:rsidRDefault="00B306C5" w:rsidP="00947093">
      <w:pPr>
        <w:spacing w:after="0"/>
      </w:pPr>
      <w:r>
        <w:t>Lowest Income:</w:t>
      </w:r>
    </w:p>
    <w:p w14:paraId="6376F62D" w14:textId="77777777" w:rsidR="00B306C5" w:rsidRDefault="00B306C5" w:rsidP="00947093">
      <w:pPr>
        <w:spacing w:after="0"/>
      </w:pPr>
      <w:r>
        <w:t>$18,048</w:t>
      </w:r>
    </w:p>
    <w:p w14:paraId="65CF1B33" w14:textId="77777777" w:rsidR="00B306C5" w:rsidRDefault="00B306C5" w:rsidP="00947093">
      <w:pPr>
        <w:spacing w:after="0"/>
      </w:pPr>
      <w:r>
        <w:t>Highest Income:</w:t>
      </w:r>
    </w:p>
    <w:p w14:paraId="55536139" w14:textId="77777777" w:rsidR="00B306C5" w:rsidRDefault="00B306C5" w:rsidP="00947093">
      <w:pPr>
        <w:spacing w:after="0"/>
      </w:pPr>
      <w:r>
        <w:t>$57,324</w:t>
      </w:r>
    </w:p>
    <w:p w14:paraId="7AC59E8C" w14:textId="77777777" w:rsidR="005C4DBA" w:rsidRDefault="005C4DBA" w:rsidP="00947093">
      <w:pPr>
        <w:spacing w:after="0"/>
      </w:pPr>
    </w:p>
    <w:p w14:paraId="0CD1EF23" w14:textId="79EBAE3F" w:rsidR="00B306C5" w:rsidRDefault="00B306C5" w:rsidP="00947093">
      <w:pPr>
        <w:spacing w:after="0"/>
      </w:pPr>
      <w:r>
        <w:t>Number and Percentage of Loans Made to Applicants by Income Range</w:t>
      </w:r>
    </w:p>
    <w:p w14:paraId="6CCFCB42" w14:textId="5103802C" w:rsidR="00B306C5" w:rsidRDefault="00452279" w:rsidP="00947093">
      <w:pPr>
        <w:spacing w:after="0"/>
      </w:pPr>
      <w:r>
        <w:t xml:space="preserve">0 loans for Income 15,000 or less </w:t>
      </w:r>
    </w:p>
    <w:p w14:paraId="16480E31" w14:textId="5BF8E21E" w:rsidR="00452279" w:rsidRDefault="00452279" w:rsidP="00947093">
      <w:pPr>
        <w:spacing w:after="0"/>
      </w:pPr>
      <w:r>
        <w:t xml:space="preserve">3 loans for Income 15,001 to 30,000 </w:t>
      </w:r>
    </w:p>
    <w:p w14:paraId="0A604EB5" w14:textId="77777777" w:rsidR="00452279" w:rsidRDefault="00452279" w:rsidP="00947093">
      <w:pPr>
        <w:spacing w:after="0"/>
      </w:pPr>
      <w:r>
        <w:t xml:space="preserve">5 loans for Income 30,001 to 45,000 </w:t>
      </w:r>
    </w:p>
    <w:p w14:paraId="2BB83452" w14:textId="77777777" w:rsidR="00452279" w:rsidRDefault="00452279" w:rsidP="00947093">
      <w:pPr>
        <w:spacing w:after="0"/>
      </w:pPr>
      <w:r>
        <w:t xml:space="preserve">1 </w:t>
      </w:r>
      <w:proofErr w:type="gramStart"/>
      <w:r>
        <w:t>loans</w:t>
      </w:r>
      <w:proofErr w:type="gramEnd"/>
      <w:r>
        <w:t xml:space="preserve"> for Income 45,001 to 60,000 </w:t>
      </w:r>
    </w:p>
    <w:p w14:paraId="54BBFAF7" w14:textId="77777777" w:rsidR="00452279" w:rsidRDefault="00452279" w:rsidP="00947093">
      <w:pPr>
        <w:spacing w:after="0"/>
      </w:pPr>
      <w:r>
        <w:t xml:space="preserve">0 loans for Income 60,001 and </w:t>
      </w:r>
      <w:r w:rsidR="00AA391C">
        <w:t>up</w:t>
      </w:r>
    </w:p>
    <w:p w14:paraId="4A97B304" w14:textId="77777777" w:rsidR="00B306C5" w:rsidRDefault="00B306C5" w:rsidP="00947093">
      <w:pPr>
        <w:spacing w:after="0"/>
      </w:pPr>
      <w:r>
        <w:t>Loan Type</w:t>
      </w:r>
      <w:r w:rsidR="00AA391C">
        <w:t xml:space="preserve">s and number of loans </w:t>
      </w:r>
      <w:r>
        <w:cr/>
      </w:r>
      <w:r w:rsidR="00AA391C">
        <w:t xml:space="preserve">9 </w:t>
      </w:r>
      <w:r>
        <w:t>Revolving Loans</w:t>
      </w:r>
      <w:r>
        <w:cr/>
      </w:r>
      <w:r w:rsidR="00AA391C">
        <w:t xml:space="preserve">0 </w:t>
      </w:r>
      <w:r>
        <w:t>Partnership Loans</w:t>
      </w:r>
      <w:r>
        <w:cr/>
      </w:r>
      <w:r w:rsidR="00AA391C">
        <w:t xml:space="preserve">0 </w:t>
      </w:r>
      <w:r>
        <w:t>Without interest buy-down or loan guarantee</w:t>
      </w:r>
      <w:r>
        <w:cr/>
      </w:r>
      <w:r w:rsidR="00AA391C">
        <w:t xml:space="preserve">0 </w:t>
      </w:r>
      <w:r>
        <w:t>With interest buy-down only</w:t>
      </w:r>
      <w:r>
        <w:cr/>
      </w:r>
      <w:r w:rsidR="00AA391C">
        <w:t xml:space="preserve">0 </w:t>
      </w:r>
      <w:r>
        <w:t>With loan guarantee only</w:t>
      </w:r>
      <w:r>
        <w:cr/>
      </w:r>
      <w:r w:rsidR="00AA391C">
        <w:t xml:space="preserve">0 </w:t>
      </w:r>
      <w:r>
        <w:t xml:space="preserve">With both </w:t>
      </w:r>
      <w:proofErr w:type="gramStart"/>
      <w:r>
        <w:t>interest</w:t>
      </w:r>
      <w:proofErr w:type="gramEnd"/>
      <w:r>
        <w:t xml:space="preserve"> buy-down and loan guarantee</w:t>
      </w:r>
    </w:p>
    <w:p w14:paraId="42A730AD" w14:textId="603189B2" w:rsidR="00B306C5" w:rsidRDefault="00AA391C" w:rsidP="00947093">
      <w:pPr>
        <w:spacing w:after="0"/>
      </w:pPr>
      <w:r>
        <w:t>Value of all loans $83,569</w:t>
      </w:r>
    </w:p>
    <w:p w14:paraId="38BB7FC3" w14:textId="77777777" w:rsidR="00B306C5" w:rsidRDefault="00B306C5" w:rsidP="00947093">
      <w:pPr>
        <w:spacing w:after="0"/>
      </w:pPr>
      <w:r>
        <w:t>Interest Rates</w:t>
      </w:r>
    </w:p>
    <w:p w14:paraId="0C21377B" w14:textId="77777777" w:rsidR="00B306C5" w:rsidRDefault="00B306C5" w:rsidP="00947093">
      <w:pPr>
        <w:spacing w:after="0"/>
      </w:pPr>
      <w:r>
        <w:t>Lowest</w:t>
      </w:r>
      <w:r w:rsidR="00AA391C">
        <w:t xml:space="preserve"> </w:t>
      </w:r>
      <w:r>
        <w:t>1%</w:t>
      </w:r>
    </w:p>
    <w:p w14:paraId="715A22C7" w14:textId="77777777" w:rsidR="00B306C5" w:rsidRDefault="00B306C5" w:rsidP="00947093">
      <w:pPr>
        <w:spacing w:after="0"/>
      </w:pPr>
      <w:r>
        <w:t>Highest</w:t>
      </w:r>
      <w:r w:rsidR="00AA391C">
        <w:t xml:space="preserve"> </w:t>
      </w:r>
      <w:r>
        <w:t>4%</w:t>
      </w:r>
    </w:p>
    <w:p w14:paraId="29F515DE" w14:textId="77777777" w:rsidR="00B306C5" w:rsidRDefault="00B306C5" w:rsidP="00947093">
      <w:pPr>
        <w:spacing w:after="0"/>
      </w:pPr>
      <w:r>
        <w:t>Average Interest Rate</w:t>
      </w:r>
      <w:r w:rsidR="00AA391C">
        <w:t xml:space="preserve"> 1</w:t>
      </w:r>
      <w:r>
        <w:t>.342%</w:t>
      </w:r>
    </w:p>
    <w:p w14:paraId="3A54BCF1" w14:textId="77777777" w:rsidR="00B306C5" w:rsidRDefault="00B306C5" w:rsidP="00947093">
      <w:pPr>
        <w:spacing w:after="0"/>
      </w:pPr>
      <w:r>
        <w:t>Number of Loans Made by Interest Rate</w:t>
      </w:r>
    </w:p>
    <w:p w14:paraId="5CA01915" w14:textId="77777777" w:rsidR="00B306C5" w:rsidRDefault="00AA391C" w:rsidP="00947093">
      <w:pPr>
        <w:spacing w:after="0"/>
      </w:pPr>
      <w:r>
        <w:t xml:space="preserve">8 loans made at </w:t>
      </w:r>
      <w:r w:rsidR="00B306C5">
        <w:t>0.0% to 2.0%</w:t>
      </w:r>
    </w:p>
    <w:p w14:paraId="5FE1347A" w14:textId="77777777" w:rsidR="00B306C5" w:rsidRDefault="00AA391C" w:rsidP="00947093">
      <w:pPr>
        <w:spacing w:after="0"/>
      </w:pPr>
      <w:r>
        <w:t xml:space="preserve">1 loan made at </w:t>
      </w:r>
      <w:r w:rsidR="00B306C5">
        <w:t>2.1% to 4.0%</w:t>
      </w:r>
    </w:p>
    <w:p w14:paraId="5DA71EBC" w14:textId="77777777" w:rsidR="00BD7E05" w:rsidRDefault="00BD7E05" w:rsidP="005C4DBA">
      <w:pPr>
        <w:spacing w:after="0"/>
      </w:pPr>
    </w:p>
    <w:p w14:paraId="01C6131B" w14:textId="77777777" w:rsidR="000B1B72" w:rsidRDefault="000B1B72" w:rsidP="005C4DBA">
      <w:pPr>
        <w:spacing w:after="0"/>
      </w:pPr>
      <w:r>
        <w:br w:type="page"/>
      </w:r>
    </w:p>
    <w:p w14:paraId="2E92A0DF" w14:textId="3B8894ED" w:rsidR="005C4DBA" w:rsidRDefault="005C4DBA" w:rsidP="005C4DBA">
      <w:pPr>
        <w:spacing w:after="0"/>
      </w:pPr>
      <w:r>
        <w:lastRenderedPageBreak/>
        <w:t>Page 3 State Financing Activities continued</w:t>
      </w:r>
    </w:p>
    <w:p w14:paraId="3523842E" w14:textId="77777777" w:rsidR="005C4DBA" w:rsidRDefault="005C4DBA" w:rsidP="00947093">
      <w:pPr>
        <w:spacing w:after="0"/>
      </w:pPr>
    </w:p>
    <w:p w14:paraId="2CC77DA4" w14:textId="026699B6" w:rsidR="00B306C5" w:rsidRDefault="00B306C5" w:rsidP="00947093">
      <w:pPr>
        <w:spacing w:after="0"/>
      </w:pPr>
      <w:r>
        <w:t xml:space="preserve">Types </w:t>
      </w:r>
      <w:r w:rsidR="00AA391C">
        <w:t xml:space="preserve">Assistive Technology by Category </w:t>
      </w:r>
      <w:r>
        <w:t xml:space="preserve">and Dollar Amounts of </w:t>
      </w:r>
      <w:r w:rsidR="00AA391C">
        <w:t>the Assistive Technology</w:t>
      </w:r>
      <w:r>
        <w:t xml:space="preserve"> Financed</w:t>
      </w:r>
    </w:p>
    <w:p w14:paraId="6F52FA25" w14:textId="77777777" w:rsidR="00AA391C" w:rsidRDefault="00AA391C" w:rsidP="00947093">
      <w:pPr>
        <w:spacing w:after="0"/>
      </w:pPr>
      <w:r>
        <w:t xml:space="preserve">1 device financed for </w:t>
      </w:r>
      <w:r w:rsidR="00B306C5">
        <w:t>Vision</w:t>
      </w:r>
      <w:r>
        <w:t xml:space="preserve"> </w:t>
      </w:r>
      <w:bookmarkStart w:id="1" w:name="_Hlk534798350"/>
      <w:r>
        <w:t>for total value of $5,128</w:t>
      </w:r>
      <w:bookmarkEnd w:id="1"/>
    </w:p>
    <w:p w14:paraId="2C9B0D42" w14:textId="34E7DF84" w:rsidR="002D0909" w:rsidRDefault="00AA391C" w:rsidP="00947093">
      <w:pPr>
        <w:spacing w:after="0"/>
      </w:pPr>
      <w:r>
        <w:t xml:space="preserve">0 devices financed for </w:t>
      </w:r>
      <w:r w:rsidR="00B306C5">
        <w:t xml:space="preserve">Hearing </w:t>
      </w:r>
      <w:r w:rsidR="00B306C5">
        <w:cr/>
      </w:r>
      <w:r>
        <w:t xml:space="preserve">0 devices financed for </w:t>
      </w:r>
      <w:r w:rsidR="00B306C5">
        <w:t>Speech communication</w:t>
      </w:r>
      <w:r w:rsidR="00B306C5">
        <w:cr/>
      </w:r>
      <w:r>
        <w:t xml:space="preserve">0 devices financed for </w:t>
      </w:r>
      <w:r w:rsidR="00B306C5">
        <w:t xml:space="preserve">Learning, cognition, and developmental </w:t>
      </w:r>
      <w:r w:rsidR="00B306C5">
        <w:cr/>
      </w:r>
      <w:r>
        <w:t xml:space="preserve">2 devices financed for </w:t>
      </w:r>
      <w:r w:rsidR="00B306C5">
        <w:t xml:space="preserve">Mobility, seating and positioning </w:t>
      </w:r>
      <w:r>
        <w:t>for total value of $4,90</w:t>
      </w:r>
      <w:r w:rsidR="002D0909">
        <w:t>7</w:t>
      </w:r>
    </w:p>
    <w:p w14:paraId="23032262" w14:textId="2729470B" w:rsidR="00B306C5" w:rsidRDefault="002D0909" w:rsidP="00947093">
      <w:pPr>
        <w:spacing w:after="0"/>
      </w:pPr>
      <w:r>
        <w:t xml:space="preserve">0 devices financed for </w:t>
      </w:r>
      <w:r w:rsidR="00B306C5">
        <w:t xml:space="preserve">Daily living </w:t>
      </w:r>
    </w:p>
    <w:p w14:paraId="4A4AD2A8" w14:textId="073263E5" w:rsidR="00B306C5" w:rsidRDefault="002D0909" w:rsidP="00947093">
      <w:pPr>
        <w:spacing w:after="0"/>
      </w:pPr>
      <w:r>
        <w:t>0 devices financed for E</w:t>
      </w:r>
      <w:r w:rsidR="00B306C5">
        <w:t>nvironmental adaptations</w:t>
      </w:r>
    </w:p>
    <w:p w14:paraId="332F081B" w14:textId="428D058F" w:rsidR="00B306C5" w:rsidRDefault="002D0909" w:rsidP="00947093">
      <w:pPr>
        <w:spacing w:after="0"/>
      </w:pPr>
      <w:r>
        <w:t xml:space="preserve">5 devices financed for </w:t>
      </w:r>
      <w:r w:rsidR="00B306C5">
        <w:t xml:space="preserve">Vehicle modification and transportation </w:t>
      </w:r>
      <w:r>
        <w:t>for total value of $71,544</w:t>
      </w:r>
    </w:p>
    <w:p w14:paraId="6ADC3CF8" w14:textId="781889C8" w:rsidR="00B306C5" w:rsidRDefault="002D0909" w:rsidP="00947093">
      <w:pPr>
        <w:spacing w:after="0"/>
      </w:pPr>
      <w:r>
        <w:t xml:space="preserve">1 device financed for </w:t>
      </w:r>
      <w:r w:rsidR="00B306C5">
        <w:t xml:space="preserve">Computers and related </w:t>
      </w:r>
      <w:r>
        <w:t>for total value of $1,990</w:t>
      </w:r>
    </w:p>
    <w:p w14:paraId="5D535434" w14:textId="77777777" w:rsidR="00B306C5" w:rsidRDefault="002D0909" w:rsidP="00947093">
      <w:pPr>
        <w:spacing w:after="0"/>
      </w:pPr>
      <w:r>
        <w:t xml:space="preserve">0 devices financed for </w:t>
      </w:r>
      <w:r w:rsidR="00B306C5">
        <w:t>Recreation, sports, and leisure</w:t>
      </w:r>
    </w:p>
    <w:p w14:paraId="52B377B6" w14:textId="0A8A306E" w:rsidR="005C4DBA" w:rsidRDefault="005C4DBA" w:rsidP="00947093">
      <w:pPr>
        <w:spacing w:after="0"/>
      </w:pPr>
    </w:p>
    <w:p w14:paraId="7271EE47" w14:textId="019D0DB2" w:rsidR="00B306C5" w:rsidRDefault="00497BA0" w:rsidP="00947093">
      <w:pPr>
        <w:spacing w:after="0"/>
      </w:pPr>
      <w:r>
        <w:t>There are no loans in default and no net loss due to default</w:t>
      </w:r>
    </w:p>
    <w:p w14:paraId="60D224FB" w14:textId="77777777" w:rsidR="00497BA0" w:rsidRDefault="00497BA0" w:rsidP="00947093">
      <w:pPr>
        <w:spacing w:after="0"/>
      </w:pPr>
    </w:p>
    <w:p w14:paraId="5D3DE616" w14:textId="4AA5A1BE" w:rsidR="00B306C5" w:rsidRDefault="00C5063B" w:rsidP="00947093">
      <w:pPr>
        <w:spacing w:after="0"/>
      </w:pPr>
      <w:r>
        <w:t>O</w:t>
      </w:r>
      <w:r w:rsidR="00B306C5">
        <w:t>ther state financing activities that provide consumers with access to funds for the purchase of AT devices and services were included in your approved state plan?</w:t>
      </w:r>
      <w:r w:rsidR="00497BA0">
        <w:t xml:space="preserve">  </w:t>
      </w:r>
    </w:p>
    <w:p w14:paraId="28BCA9E9" w14:textId="32EDB7D4" w:rsidR="00D42671" w:rsidRDefault="00497BA0" w:rsidP="00D42671">
      <w:pPr>
        <w:spacing w:after="0"/>
      </w:pPr>
      <w:r>
        <w:t xml:space="preserve">The Assistive Technology for Independent Living Program provides services statewide is considered a last resort program.  </w:t>
      </w:r>
      <w:r w:rsidR="00D42671">
        <w:t>The Assistive Technology for Independent Living Program receives state funding to make direct AT purchases. The program can assist consumers develop their goals, identify barriers, provide potential AT solutions, and explain the options that the consumer has available to obtain the AT solution. The program’s focus is to support individuals with disabilities to live in their community. The resources can be utilized to provide home access modifications, vehicle modifications, and AT needed for necessary daily living. The program prioritizes consumers who are in need of services to transition from institutional living to the community setting or at high risk of being institutionalized.</w:t>
      </w:r>
    </w:p>
    <w:p w14:paraId="05C453C2" w14:textId="77777777" w:rsidR="00556FC3" w:rsidRDefault="00556FC3" w:rsidP="00947093">
      <w:pPr>
        <w:spacing w:after="0"/>
      </w:pPr>
    </w:p>
    <w:p w14:paraId="5D33BD5B" w14:textId="3756533E" w:rsidR="00947093" w:rsidRDefault="00B306C5" w:rsidP="00947093">
      <w:pPr>
        <w:spacing w:after="0"/>
      </w:pPr>
      <w:r>
        <w:t>Geographic Distribution</w:t>
      </w:r>
      <w:r w:rsidR="00947093">
        <w:t xml:space="preserve"> and Area of Residence by Rural-Urban Continuum Codes (RUUC).  In Nevada Metro Counties according to RUCC are the following counties: Clark, Carson City, Storey and Washoe.  The remaining Nevada counties fall under </w:t>
      </w:r>
      <w:proofErr w:type="gramStart"/>
      <w:r w:rsidR="00947093">
        <w:t>Non Metro</w:t>
      </w:r>
      <w:proofErr w:type="gramEnd"/>
      <w:r w:rsidR="00947093">
        <w:t>.</w:t>
      </w:r>
    </w:p>
    <w:p w14:paraId="78E1A612" w14:textId="77777777" w:rsidR="00947093" w:rsidRDefault="00947093" w:rsidP="00947093">
      <w:pPr>
        <w:spacing w:after="0"/>
      </w:pPr>
      <w:r>
        <w:t>108 Metro</w:t>
      </w:r>
    </w:p>
    <w:p w14:paraId="46C5EE28" w14:textId="705B1253" w:rsidR="00947093" w:rsidRDefault="00947093" w:rsidP="00947093">
      <w:pPr>
        <w:spacing w:after="0"/>
      </w:pPr>
      <w:r>
        <w:t xml:space="preserve">8 </w:t>
      </w:r>
      <w:proofErr w:type="gramStart"/>
      <w:r>
        <w:t>Non Metro</w:t>
      </w:r>
      <w:proofErr w:type="gramEnd"/>
    </w:p>
    <w:p w14:paraId="70DAFF72" w14:textId="57CDF1F9" w:rsidR="00947093" w:rsidRDefault="00947093" w:rsidP="00947093">
      <w:pPr>
        <w:spacing w:after="0"/>
      </w:pPr>
      <w:r>
        <w:t xml:space="preserve">116 total consumers served </w:t>
      </w:r>
    </w:p>
    <w:p w14:paraId="12C8B5A7" w14:textId="77777777" w:rsidR="00556FC3" w:rsidRDefault="00556FC3" w:rsidP="00947093">
      <w:pPr>
        <w:spacing w:after="0"/>
      </w:pPr>
    </w:p>
    <w:p w14:paraId="6441FDF1" w14:textId="79637F08" w:rsidR="00947093" w:rsidRDefault="00947093" w:rsidP="00947093">
      <w:pPr>
        <w:spacing w:after="0"/>
      </w:pPr>
      <w:r>
        <w:t>Types Assistive Technology by Category and Dollar Amounts of the Assistive Technology funded</w:t>
      </w:r>
    </w:p>
    <w:p w14:paraId="03ACE82B" w14:textId="77777777" w:rsidR="00947093" w:rsidRDefault="00556FC3" w:rsidP="00947093">
      <w:pPr>
        <w:spacing w:after="0"/>
      </w:pPr>
      <w:r>
        <w:t>8</w:t>
      </w:r>
      <w:r w:rsidR="00947093">
        <w:t xml:space="preserve"> device</w:t>
      </w:r>
      <w:r>
        <w:t>s</w:t>
      </w:r>
      <w:r w:rsidR="00947093">
        <w:t xml:space="preserve"> </w:t>
      </w:r>
      <w:r>
        <w:t>funded</w:t>
      </w:r>
      <w:r w:rsidR="00947093">
        <w:t xml:space="preserve"> for Vision for total value of $5,</w:t>
      </w:r>
      <w:r>
        <w:t>366</w:t>
      </w:r>
    </w:p>
    <w:p w14:paraId="6238BF80" w14:textId="58F06D3A" w:rsidR="00556FC3" w:rsidRDefault="00556FC3" w:rsidP="00556FC3">
      <w:pPr>
        <w:spacing w:after="0"/>
      </w:pPr>
      <w:r>
        <w:t>21 devices funded for Hearing for total value of $45,065</w:t>
      </w:r>
    </w:p>
    <w:p w14:paraId="1A9B40AF" w14:textId="15169DC8" w:rsidR="00556FC3" w:rsidRDefault="00556FC3" w:rsidP="00556FC3">
      <w:pPr>
        <w:spacing w:after="0"/>
      </w:pPr>
      <w:r>
        <w:t>2 devices funded for Speech communication for total value of $2,428</w:t>
      </w:r>
    </w:p>
    <w:p w14:paraId="1FAFAD91" w14:textId="6ACF37EE" w:rsidR="00556FC3" w:rsidRDefault="00556FC3" w:rsidP="00556FC3">
      <w:pPr>
        <w:spacing w:after="0"/>
      </w:pPr>
      <w:r>
        <w:t>0 devices funded for Learning, cognition, and developmental</w:t>
      </w:r>
    </w:p>
    <w:p w14:paraId="3301AC38" w14:textId="4C45B430" w:rsidR="00556FC3" w:rsidRDefault="00556FC3" w:rsidP="00947093">
      <w:pPr>
        <w:spacing w:after="0"/>
      </w:pPr>
      <w:r>
        <w:t>3 devices funded for Mobility, seating and positioning for total value of $2,440</w:t>
      </w:r>
    </w:p>
    <w:p w14:paraId="7A47045A" w14:textId="5AA84B8C" w:rsidR="00556FC3" w:rsidRDefault="00556FC3" w:rsidP="00947093">
      <w:pPr>
        <w:spacing w:after="0"/>
      </w:pPr>
      <w:r>
        <w:t>27 devices funded for Daily living for total value of $61,060</w:t>
      </w:r>
    </w:p>
    <w:p w14:paraId="6C4A84F8" w14:textId="1BBE46D2" w:rsidR="00556FC3" w:rsidRDefault="00556FC3" w:rsidP="00556FC3">
      <w:pPr>
        <w:spacing w:after="0"/>
      </w:pPr>
      <w:r>
        <w:t>121 devices funded for Environmental adaptations for total value of $514,515</w:t>
      </w:r>
    </w:p>
    <w:p w14:paraId="247F5CFC" w14:textId="0017A455" w:rsidR="00556FC3" w:rsidRDefault="00556FC3" w:rsidP="00556FC3">
      <w:pPr>
        <w:spacing w:after="0"/>
      </w:pPr>
      <w:r>
        <w:t>41 devices funded for Vehicle modification and transportation for total value of $300,585</w:t>
      </w:r>
    </w:p>
    <w:p w14:paraId="7B4C7492" w14:textId="091E1618" w:rsidR="00556FC3" w:rsidRDefault="00556FC3" w:rsidP="00556FC3">
      <w:pPr>
        <w:spacing w:after="0"/>
      </w:pPr>
      <w:r>
        <w:t>0 devices funded for Computers and related</w:t>
      </w:r>
    </w:p>
    <w:p w14:paraId="6DAF9A10" w14:textId="694723E9" w:rsidR="00556FC3" w:rsidRDefault="00556FC3" w:rsidP="00556FC3">
      <w:pPr>
        <w:spacing w:after="0"/>
      </w:pPr>
      <w:r>
        <w:t>0 devices funded for Recreation, sports, and leisure</w:t>
      </w:r>
    </w:p>
    <w:p w14:paraId="69399AA7" w14:textId="61EEDFEB" w:rsidR="00556FC3" w:rsidRDefault="00556FC3" w:rsidP="00556FC3">
      <w:pPr>
        <w:spacing w:after="0"/>
      </w:pPr>
    </w:p>
    <w:p w14:paraId="63C978DF" w14:textId="77777777" w:rsidR="000B1B72" w:rsidRDefault="00556FC3" w:rsidP="00C5063B">
      <w:pPr>
        <w:spacing w:after="0"/>
      </w:pPr>
      <w:r>
        <w:t>223 total devices, or modifications, funded for a total of $931,459</w:t>
      </w:r>
      <w:r w:rsidR="000B1B72">
        <w:br w:type="page"/>
      </w:r>
    </w:p>
    <w:p w14:paraId="1DE667C7" w14:textId="55597424" w:rsidR="00C5063B" w:rsidRDefault="00C5063B" w:rsidP="00C5063B">
      <w:pPr>
        <w:spacing w:after="0"/>
      </w:pPr>
      <w:r>
        <w:lastRenderedPageBreak/>
        <w:t xml:space="preserve">Page </w:t>
      </w:r>
      <w:r w:rsidR="00BD7E05">
        <w:t>4</w:t>
      </w:r>
      <w:r>
        <w:t xml:space="preserve"> State Financing Activities continued</w:t>
      </w:r>
    </w:p>
    <w:p w14:paraId="39015D57" w14:textId="77777777" w:rsidR="00F10F92" w:rsidRDefault="00F10F92" w:rsidP="00F02300">
      <w:pPr>
        <w:spacing w:after="0"/>
      </w:pPr>
    </w:p>
    <w:p w14:paraId="790AC6F9" w14:textId="01230EF4" w:rsidR="007A2825" w:rsidRDefault="007A2825" w:rsidP="00F02300">
      <w:pPr>
        <w:spacing w:after="0"/>
      </w:pPr>
      <w:r>
        <w:t xml:space="preserve">The </w:t>
      </w:r>
      <w:r w:rsidR="00B306C5">
        <w:t>Performance Measures</w:t>
      </w:r>
      <w:r w:rsidR="00F02300">
        <w:t xml:space="preserve"> include both the state finance programs.  Performance measures include the reason the consumer accessed the program as well as the primary purpose that the Assistive Technology is </w:t>
      </w:r>
      <w:r>
        <w:t>need</w:t>
      </w:r>
      <w:r w:rsidR="00F02300">
        <w:t xml:space="preserve">.  The Performance Measure criteria is defined federally.  </w:t>
      </w:r>
      <w:r>
        <w:t xml:space="preserve">Consumers have the choice of 4 reasons that the program was accessed as shown below.  </w:t>
      </w:r>
      <w:r w:rsidR="00C5063B">
        <w:t>The consumer</w:t>
      </w:r>
      <w:r>
        <w:t xml:space="preserve"> will </w:t>
      </w:r>
      <w:r w:rsidR="00C5063B">
        <w:t xml:space="preserve">also </w:t>
      </w:r>
      <w:r>
        <w:t>describe the primary purpose of that the Assistive Technology for Education, Employment, or Community Living.</w:t>
      </w:r>
    </w:p>
    <w:p w14:paraId="29EB426C" w14:textId="74854FD5" w:rsidR="007A2825" w:rsidRDefault="007A2825" w:rsidP="00F02300">
      <w:pPr>
        <w:spacing w:after="0"/>
      </w:pPr>
    </w:p>
    <w:p w14:paraId="395498F6" w14:textId="63FE968E" w:rsidR="007A2825" w:rsidRDefault="007A2825" w:rsidP="00F02300">
      <w:pPr>
        <w:spacing w:after="0"/>
      </w:pPr>
      <w:r>
        <w:t>Responses</w:t>
      </w:r>
    </w:p>
    <w:p w14:paraId="47DE9DDA" w14:textId="7F71D464" w:rsidR="007A2825" w:rsidRDefault="00B306C5" w:rsidP="00F02300">
      <w:pPr>
        <w:spacing w:after="0"/>
      </w:pPr>
      <w:r>
        <w:t xml:space="preserve">Could only afford the </w:t>
      </w:r>
      <w:r w:rsidR="007A2825">
        <w:t>Assistive Technology</w:t>
      </w:r>
      <w:r>
        <w:t xml:space="preserve"> through the AT program.</w:t>
      </w:r>
      <w:r>
        <w:cr/>
        <w:t>0</w:t>
      </w:r>
      <w:r w:rsidR="007A2825">
        <w:t xml:space="preserve"> for the primary purpose of Education</w:t>
      </w:r>
    </w:p>
    <w:p w14:paraId="037C8E95" w14:textId="0EFC26E7" w:rsidR="007A2825" w:rsidRDefault="007A2825" w:rsidP="00F02300">
      <w:pPr>
        <w:spacing w:after="0"/>
      </w:pPr>
      <w:r>
        <w:t>0 for the primary purpose of Employment</w:t>
      </w:r>
    </w:p>
    <w:p w14:paraId="7A6D26CF" w14:textId="48964D6E" w:rsidR="007A2825" w:rsidRDefault="007A2825" w:rsidP="00F02300">
      <w:pPr>
        <w:spacing w:after="0"/>
      </w:pPr>
      <w:r>
        <w:t>49 for the primary purpose of Community Living</w:t>
      </w:r>
    </w:p>
    <w:p w14:paraId="4661B716" w14:textId="77777777" w:rsidR="005C4DBA" w:rsidRDefault="005C4DBA" w:rsidP="007A2825">
      <w:pPr>
        <w:spacing w:after="0"/>
      </w:pPr>
    </w:p>
    <w:p w14:paraId="3AA7C55B" w14:textId="204DC862" w:rsidR="007A2825" w:rsidRDefault="00B306C5" w:rsidP="007A2825">
      <w:pPr>
        <w:spacing w:after="0"/>
      </w:pPr>
      <w:r>
        <w:t>A</w:t>
      </w:r>
      <w:r w:rsidR="007A2825">
        <w:t xml:space="preserve">ssistive </w:t>
      </w:r>
      <w:r>
        <w:t>T</w:t>
      </w:r>
      <w:r w:rsidR="007A2825">
        <w:t>echnology</w:t>
      </w:r>
      <w:r>
        <w:t xml:space="preserve"> was only available through the AT program.</w:t>
      </w:r>
      <w:r>
        <w:cr/>
      </w:r>
      <w:r w:rsidR="007A2825">
        <w:t>1 for the primary purpose of Education</w:t>
      </w:r>
    </w:p>
    <w:p w14:paraId="514B176A" w14:textId="10B5E84B" w:rsidR="007A2825" w:rsidRDefault="007A2825" w:rsidP="007A2825">
      <w:pPr>
        <w:spacing w:after="0"/>
      </w:pPr>
      <w:r>
        <w:t>2 for the primary purpose of Employment</w:t>
      </w:r>
    </w:p>
    <w:p w14:paraId="48CE11CD" w14:textId="3FAB7BFC" w:rsidR="007A2825" w:rsidRDefault="007A2825" w:rsidP="007A2825">
      <w:pPr>
        <w:spacing w:after="0"/>
      </w:pPr>
      <w:r>
        <w:t>64 for the primary purpose of Community Living</w:t>
      </w:r>
    </w:p>
    <w:p w14:paraId="6EEDFAD7" w14:textId="77777777" w:rsidR="007A2825" w:rsidRDefault="007A2825" w:rsidP="00F02300">
      <w:pPr>
        <w:spacing w:after="0"/>
      </w:pPr>
    </w:p>
    <w:p w14:paraId="7FEE7353" w14:textId="77777777" w:rsidR="007A2825" w:rsidRDefault="007A2825" w:rsidP="007A2825">
      <w:pPr>
        <w:spacing w:after="0"/>
      </w:pPr>
      <w:r>
        <w:t>Assistive Technology</w:t>
      </w:r>
      <w:r w:rsidR="00B306C5">
        <w:t xml:space="preserve"> was available through other programs, but the system was too complex or the wait time too long.</w:t>
      </w:r>
      <w:r w:rsidR="00B306C5">
        <w:cr/>
      </w:r>
      <w:r>
        <w:t>0 for the primary purpose of Education</w:t>
      </w:r>
    </w:p>
    <w:p w14:paraId="79CB3A93" w14:textId="77777777" w:rsidR="007A2825" w:rsidRDefault="007A2825" w:rsidP="007A2825">
      <w:pPr>
        <w:spacing w:after="0"/>
      </w:pPr>
      <w:r>
        <w:t>0 for the primary purpose of Employment</w:t>
      </w:r>
    </w:p>
    <w:p w14:paraId="04930A53" w14:textId="4FBA442B" w:rsidR="007A2825" w:rsidRDefault="007A2825" w:rsidP="007A2825">
      <w:pPr>
        <w:spacing w:after="0"/>
      </w:pPr>
      <w:r>
        <w:t>0 for the primary purpose of Community Living</w:t>
      </w:r>
    </w:p>
    <w:p w14:paraId="48C694C0" w14:textId="77777777" w:rsidR="007A2825" w:rsidRDefault="007A2825" w:rsidP="00F02300">
      <w:pPr>
        <w:spacing w:after="0"/>
      </w:pPr>
    </w:p>
    <w:p w14:paraId="463FCBB5" w14:textId="77777777" w:rsidR="007A2825" w:rsidRDefault="00B306C5" w:rsidP="007A2825">
      <w:pPr>
        <w:spacing w:after="0"/>
      </w:pPr>
      <w:r>
        <w:t>None of the above</w:t>
      </w:r>
      <w:r>
        <w:cr/>
      </w:r>
      <w:r w:rsidR="007A2825">
        <w:t>0 for the primary purpose of Education</w:t>
      </w:r>
    </w:p>
    <w:p w14:paraId="1876C3E9" w14:textId="6C2F898A" w:rsidR="007A2825" w:rsidRDefault="007A2825" w:rsidP="007A2825">
      <w:pPr>
        <w:spacing w:after="0"/>
      </w:pPr>
      <w:r>
        <w:t>2 for the primary purpose of Employment</w:t>
      </w:r>
    </w:p>
    <w:p w14:paraId="1F467D5D" w14:textId="338AFF7B" w:rsidR="007A2825" w:rsidRDefault="007A2825" w:rsidP="007A2825">
      <w:pPr>
        <w:spacing w:after="0"/>
      </w:pPr>
      <w:r>
        <w:t>7 for the primary purpose of Community Living</w:t>
      </w:r>
    </w:p>
    <w:p w14:paraId="4800E530" w14:textId="77777777" w:rsidR="007A2825" w:rsidRDefault="007A2825" w:rsidP="00F02300">
      <w:pPr>
        <w:spacing w:after="0"/>
      </w:pPr>
    </w:p>
    <w:p w14:paraId="2C23E931" w14:textId="3E4C32BA" w:rsidR="00B306C5" w:rsidRDefault="00B306C5" w:rsidP="00947093">
      <w:pPr>
        <w:spacing w:after="0"/>
      </w:pPr>
      <w:r>
        <w:t>Customer Satisfaction</w:t>
      </w:r>
    </w:p>
    <w:p w14:paraId="1B537531" w14:textId="77777777" w:rsidR="00B306C5" w:rsidRDefault="00D42671" w:rsidP="00947093">
      <w:pPr>
        <w:spacing w:after="0"/>
      </w:pPr>
      <w:r>
        <w:t xml:space="preserve">50 consumers </w:t>
      </w:r>
      <w:r w:rsidR="00B306C5">
        <w:t>Highly satisfied</w:t>
      </w:r>
      <w:r>
        <w:t xml:space="preserve"> at 40%</w:t>
      </w:r>
    </w:p>
    <w:p w14:paraId="62326978" w14:textId="788E6310" w:rsidR="00D42671" w:rsidRDefault="00D42671" w:rsidP="00947093">
      <w:pPr>
        <w:spacing w:after="0"/>
      </w:pPr>
      <w:r>
        <w:t>11 consumers Satisfied at 9%</w:t>
      </w:r>
    </w:p>
    <w:p w14:paraId="162DA089" w14:textId="5CF2BE20" w:rsidR="00D42671" w:rsidRDefault="00D42671" w:rsidP="00947093">
      <w:pPr>
        <w:spacing w:after="0"/>
      </w:pPr>
      <w:r>
        <w:t xml:space="preserve">0 consumers Satisfied somewhat </w:t>
      </w:r>
    </w:p>
    <w:p w14:paraId="6774A744" w14:textId="22052749" w:rsidR="00D42671" w:rsidRDefault="00D42671" w:rsidP="00947093">
      <w:pPr>
        <w:spacing w:after="0"/>
      </w:pPr>
      <w:r>
        <w:t xml:space="preserve">0 consumers Not at all satisfied </w:t>
      </w:r>
    </w:p>
    <w:p w14:paraId="3AC0D178" w14:textId="03350C4B" w:rsidR="00D42671" w:rsidRDefault="00D42671" w:rsidP="00947093">
      <w:pPr>
        <w:spacing w:after="0"/>
      </w:pPr>
      <w:r>
        <w:t>64 consumers did not respond</w:t>
      </w:r>
    </w:p>
    <w:p w14:paraId="785A2C8C" w14:textId="77777777" w:rsidR="00C5063B" w:rsidRDefault="00C5063B" w:rsidP="00947093">
      <w:pPr>
        <w:spacing w:after="0"/>
      </w:pPr>
    </w:p>
    <w:p w14:paraId="2B568DFD" w14:textId="79324CEF" w:rsidR="00473EAD" w:rsidRDefault="00473EAD" w:rsidP="00473EAD">
      <w:pPr>
        <w:spacing w:after="0"/>
      </w:pPr>
      <w:r>
        <w:t>Anecdot</w:t>
      </w:r>
      <w:r w:rsidR="00A8356E">
        <w:t>al story</w:t>
      </w:r>
      <w:r>
        <w:t xml:space="preserve"> for the CARE Loan Fund:</w:t>
      </w:r>
    </w:p>
    <w:p w14:paraId="3291E1ED" w14:textId="77777777" w:rsidR="00473EAD" w:rsidRDefault="00473EAD" w:rsidP="00473EAD">
      <w:pPr>
        <w:spacing w:after="0"/>
      </w:pPr>
      <w:r>
        <w:t xml:space="preserve">We have consumers with a child that has mobility barriers which also mean there are barriers to transportation. The parents are both school teachers, and recently applied for a loan to purchase a modified van for their child. Just 2 years before we were unable to help them with home equity </w:t>
      </w:r>
      <w:proofErr w:type="gramStart"/>
      <w:r>
        <w:t>lending</w:t>
      </w:r>
      <w:proofErr w:type="gramEnd"/>
      <w:r>
        <w:t xml:space="preserve"> they were seeking for home access modifications that were already in progress. Fortunately, this time we were able to help facilitate the loan to purchase a modified vehicle at significant savings. What was also unique is that the vehicle that the family decided to purchase was from another CARE Loan Fund consumer that no longer needed the vehicle. The resale, and reuse, of the vehicle will result both significant savings for the new owners as well as provided the resources for previous owner to pay off their loan.</w:t>
      </w:r>
    </w:p>
    <w:p w14:paraId="219511B9" w14:textId="77777777" w:rsidR="00473EAD" w:rsidRDefault="00473EAD" w:rsidP="00473EAD">
      <w:pPr>
        <w:spacing w:after="0"/>
      </w:pPr>
    </w:p>
    <w:p w14:paraId="706C8D99" w14:textId="77777777" w:rsidR="000B1B72" w:rsidRDefault="000B1B72" w:rsidP="00BD7E05">
      <w:pPr>
        <w:spacing w:after="0"/>
      </w:pPr>
      <w:r>
        <w:br w:type="page"/>
      </w:r>
    </w:p>
    <w:p w14:paraId="1CD6E19B" w14:textId="77E6E859" w:rsidR="00BD7E05" w:rsidRDefault="00BD7E05" w:rsidP="00BD7E05">
      <w:pPr>
        <w:spacing w:after="0"/>
      </w:pPr>
      <w:r>
        <w:lastRenderedPageBreak/>
        <w:t>Page 5 State Financing Activities continued</w:t>
      </w:r>
    </w:p>
    <w:p w14:paraId="478A39C4" w14:textId="77777777" w:rsidR="00BD7E05" w:rsidRDefault="00BD7E05" w:rsidP="00473EAD">
      <w:pPr>
        <w:spacing w:after="0"/>
      </w:pPr>
    </w:p>
    <w:p w14:paraId="6ED5AAC4" w14:textId="3DFA0647" w:rsidR="00473EAD" w:rsidRDefault="00473EAD" w:rsidP="00473EAD">
      <w:pPr>
        <w:spacing w:after="0"/>
      </w:pPr>
      <w:r>
        <w:t>Anecdot</w:t>
      </w:r>
      <w:r w:rsidR="00A8356E">
        <w:t>al story</w:t>
      </w:r>
      <w:r>
        <w:t xml:space="preserve"> for the Assistive Technology for Independent Living Program:</w:t>
      </w:r>
    </w:p>
    <w:p w14:paraId="160502C3" w14:textId="77777777" w:rsidR="00473EAD" w:rsidRDefault="00473EAD" w:rsidP="00473EAD">
      <w:pPr>
        <w:spacing w:after="0"/>
      </w:pPr>
      <w:r>
        <w:t xml:space="preserve">Consumer J’s wife contacted the program following a significant life changing disability that her husband had experienced. He was currently in a hospital for an extended period with an expectation that he would be transferred to care facility following the medical services. James knew he wanted to return home and a plan began to evolve. Goals were developed as part of the plan to transition home. The first barrier was his personal mobility where a power wheelchair was needed, and it had to be set up so that he could independently operate it as well as had the proper seating for his needs. To address the barriers of the home a ramp was built, multiple doors were widened, bathroom modifications including a roll-in shower, and rolling shower/commode chair was also provided. While an alternative resource was available for his mobility device and state program resources were necessary for all solutions to address the barriers of returning home. The consumer was able to transition home. From the time of contacting the program till confirmation that he goals were met it was just short of a year and a half. There was one additonal goal that was withdrawn that is anticipated to be established again once he is ready. The cost of AT solutions to fulfill his wish to come home is comparable to 2 months in a care facility. Over his lifetime his choice to live at home and in his community will likely save millions of Medicaid institution dollars. </w:t>
      </w:r>
    </w:p>
    <w:p w14:paraId="30B492CC" w14:textId="61EA84BE" w:rsidR="00D42671" w:rsidRDefault="00D42671" w:rsidP="00947093">
      <w:pPr>
        <w:spacing w:after="0"/>
      </w:pPr>
    </w:p>
    <w:p w14:paraId="0248CAF5" w14:textId="77777777" w:rsidR="00C5063B" w:rsidRDefault="00C5063B" w:rsidP="00C5063B">
      <w:pPr>
        <w:spacing w:after="0"/>
      </w:pPr>
      <w:r>
        <w:t xml:space="preserve">The following information is not in the annual performance report but is collected by Assistive Technology for Independent Living Program.  </w:t>
      </w:r>
    </w:p>
    <w:p w14:paraId="3D9EDA91" w14:textId="77777777" w:rsidR="00C5063B" w:rsidRDefault="00C5063B" w:rsidP="00C5063B">
      <w:pPr>
        <w:spacing w:after="0"/>
      </w:pPr>
    </w:p>
    <w:p w14:paraId="1233C40C" w14:textId="77777777" w:rsidR="00C5063B" w:rsidRDefault="00C5063B" w:rsidP="00C5063B">
      <w:pPr>
        <w:spacing w:after="0"/>
      </w:pPr>
      <w:r>
        <w:t>179 Consumer cases carried over from the prior year</w:t>
      </w:r>
    </w:p>
    <w:p w14:paraId="66F4C2E5" w14:textId="77777777" w:rsidR="00C5063B" w:rsidRDefault="00C5063B" w:rsidP="00C5063B">
      <w:pPr>
        <w:spacing w:after="0"/>
      </w:pPr>
      <w:r>
        <w:t>148 Consumer cases started during the year</w:t>
      </w:r>
    </w:p>
    <w:p w14:paraId="56E5B06B" w14:textId="77777777" w:rsidR="00C5063B" w:rsidRDefault="00C5063B" w:rsidP="00C5063B">
      <w:pPr>
        <w:spacing w:after="0"/>
      </w:pPr>
      <w:r>
        <w:t>166 Consumer cases closed during the year</w:t>
      </w:r>
    </w:p>
    <w:p w14:paraId="44ADE1EC" w14:textId="77777777" w:rsidR="00C5063B" w:rsidRDefault="00C5063B" w:rsidP="00C5063B">
      <w:pPr>
        <w:spacing w:after="0"/>
      </w:pPr>
      <w:r>
        <w:t>2 closed as Moved</w:t>
      </w:r>
    </w:p>
    <w:p w14:paraId="5DC0E789" w14:textId="77777777" w:rsidR="00C5063B" w:rsidRDefault="00C5063B" w:rsidP="00C5063B">
      <w:pPr>
        <w:spacing w:after="0"/>
      </w:pPr>
      <w:r>
        <w:t>23 closed as Withdrawn</w:t>
      </w:r>
    </w:p>
    <w:p w14:paraId="4C7F5394" w14:textId="77777777" w:rsidR="00C5063B" w:rsidRDefault="00C5063B" w:rsidP="00C5063B">
      <w:pPr>
        <w:spacing w:after="0"/>
      </w:pPr>
      <w:r>
        <w:t>5 closed as Died</w:t>
      </w:r>
    </w:p>
    <w:p w14:paraId="4BB62251" w14:textId="77777777" w:rsidR="00C5063B" w:rsidRDefault="00C5063B" w:rsidP="00C5063B">
      <w:pPr>
        <w:spacing w:after="0"/>
      </w:pPr>
      <w:r>
        <w:t>134 closed as Completed all goals set</w:t>
      </w:r>
    </w:p>
    <w:p w14:paraId="254F5731" w14:textId="77777777" w:rsidR="00C5063B" w:rsidRDefault="00C5063B" w:rsidP="00C5063B">
      <w:pPr>
        <w:spacing w:after="0"/>
      </w:pPr>
      <w:r>
        <w:t>2 closed as Other</w:t>
      </w:r>
    </w:p>
    <w:p w14:paraId="6FD0BD80" w14:textId="77777777" w:rsidR="00C5063B" w:rsidRDefault="00C5063B" w:rsidP="00C5063B">
      <w:pPr>
        <w:spacing w:after="0"/>
      </w:pPr>
      <w:r>
        <w:t>805 Goal Set</w:t>
      </w:r>
    </w:p>
    <w:p w14:paraId="3602DB60" w14:textId="77777777" w:rsidR="00C5063B" w:rsidRDefault="00C5063B" w:rsidP="00C5063B">
      <w:pPr>
        <w:spacing w:after="0"/>
      </w:pPr>
      <w:r>
        <w:t>338 Goal Achieved</w:t>
      </w:r>
    </w:p>
    <w:p w14:paraId="26A6BFBA" w14:textId="77777777" w:rsidR="00C5063B" w:rsidRDefault="00C5063B" w:rsidP="00C5063B">
      <w:pPr>
        <w:spacing w:after="0"/>
      </w:pPr>
      <w:r>
        <w:t>298 Goals in Progress</w:t>
      </w:r>
    </w:p>
    <w:p w14:paraId="661611D8" w14:textId="77777777" w:rsidR="00C5063B" w:rsidRDefault="00C5063B" w:rsidP="00C5063B">
      <w:pPr>
        <w:spacing w:after="0"/>
      </w:pPr>
      <w:r>
        <w:t>Consumer Satisfaction and Life Impact survey data show the following:</w:t>
      </w:r>
    </w:p>
    <w:p w14:paraId="77B76C0C" w14:textId="77777777" w:rsidR="00C5063B" w:rsidRDefault="00C5063B" w:rsidP="00C5063B">
      <w:pPr>
        <w:spacing w:after="0"/>
      </w:pPr>
      <w:r>
        <w:t>92% of consumers rated community partners (service providers) as Excellent or Very Good.</w:t>
      </w:r>
    </w:p>
    <w:p w14:paraId="52B90DBB" w14:textId="77777777" w:rsidR="00C5063B" w:rsidRDefault="00C5063B" w:rsidP="00C5063B">
      <w:pPr>
        <w:spacing w:after="0"/>
      </w:pPr>
      <w:r>
        <w:t>92% reported they had a Lot or Quite a Bit of control.</w:t>
      </w:r>
    </w:p>
    <w:p w14:paraId="2050A510" w14:textId="77777777" w:rsidR="00C5063B" w:rsidRDefault="00C5063B" w:rsidP="00C5063B">
      <w:pPr>
        <w:spacing w:after="0"/>
      </w:pPr>
      <w:r>
        <w:t>100% rated their Overall Satisfaction as Very Satisfied or Mostly Satisfied.</w:t>
      </w:r>
    </w:p>
    <w:p w14:paraId="50D92064" w14:textId="77777777" w:rsidR="00C5063B" w:rsidRDefault="00C5063B" w:rsidP="00C5063B">
      <w:pPr>
        <w:spacing w:after="0"/>
      </w:pPr>
      <w:r>
        <w:t>100% responded that services made a positive impact on their life.</w:t>
      </w:r>
    </w:p>
    <w:p w14:paraId="34BC8468" w14:textId="77777777" w:rsidR="00C5063B" w:rsidRDefault="00C5063B" w:rsidP="00C5063B">
      <w:pPr>
        <w:spacing w:after="0"/>
      </w:pPr>
      <w:r>
        <w:t>89% reported that their Overall Independence related to the Goals Set had Improved a Lot or Improved Quite a Bit.</w:t>
      </w:r>
    </w:p>
    <w:p w14:paraId="3F3048B9" w14:textId="77777777" w:rsidR="00C5063B" w:rsidRDefault="00C5063B" w:rsidP="00C5063B">
      <w:pPr>
        <w:spacing w:after="0"/>
      </w:pPr>
      <w:r>
        <w:t>84% reported their Overall Quality of Life as Improved a Lot or Improved Quite a Bit.</w:t>
      </w:r>
    </w:p>
    <w:p w14:paraId="3A62AADD" w14:textId="77777777" w:rsidR="00C5063B" w:rsidRDefault="00C5063B" w:rsidP="00C5063B">
      <w:pPr>
        <w:spacing w:after="0"/>
      </w:pPr>
      <w:r>
        <w:t>57% reported their Ability to be involved in their community, volunteer, or do leisure activities as Improved a Lot or Improved Quite a Bit.</w:t>
      </w:r>
    </w:p>
    <w:p w14:paraId="7641A8F6" w14:textId="77777777" w:rsidR="00C5063B" w:rsidRDefault="00C5063B" w:rsidP="00C5063B">
      <w:pPr>
        <w:spacing w:after="0"/>
      </w:pPr>
      <w:r>
        <w:t>73% reported that their Chances of Staying OUT of a nursing home Improved a Lot or Improved Quite a Bit.</w:t>
      </w:r>
    </w:p>
    <w:p w14:paraId="4FFBECE9" w14:textId="77777777" w:rsidR="00C5063B" w:rsidRDefault="00C5063B" w:rsidP="00C5063B">
      <w:pPr>
        <w:spacing w:after="0"/>
      </w:pPr>
      <w:r>
        <w:t>100% responded that the Government should continue funding.</w:t>
      </w:r>
    </w:p>
    <w:p w14:paraId="0EBC971D" w14:textId="77777777" w:rsidR="00C5063B" w:rsidRDefault="00C5063B" w:rsidP="00C5063B">
      <w:pPr>
        <w:spacing w:after="0"/>
      </w:pPr>
      <w:r>
        <w:t>92% of the consumers utilize the AT Devices or Modifications Daily or Monthly.</w:t>
      </w:r>
    </w:p>
    <w:p w14:paraId="28A94F02" w14:textId="77777777" w:rsidR="00C5063B" w:rsidRDefault="00C5063B" w:rsidP="00947093">
      <w:pPr>
        <w:spacing w:after="0"/>
      </w:pPr>
    </w:p>
    <w:p w14:paraId="7FFCD835" w14:textId="77777777" w:rsidR="000B1B72" w:rsidRDefault="000B1B72" w:rsidP="00BD7E05">
      <w:pPr>
        <w:spacing w:after="0"/>
      </w:pPr>
      <w:r>
        <w:br w:type="page"/>
      </w:r>
    </w:p>
    <w:p w14:paraId="1A493F8C" w14:textId="67389018" w:rsidR="00BD7E05" w:rsidRDefault="00BD7E05" w:rsidP="00BD7E05">
      <w:pPr>
        <w:spacing w:after="0"/>
      </w:pPr>
      <w:r>
        <w:lastRenderedPageBreak/>
        <w:t xml:space="preserve">Page 6 Assistive Technology Reutilization </w:t>
      </w:r>
    </w:p>
    <w:p w14:paraId="49B94E16" w14:textId="77777777" w:rsidR="00BD7E05" w:rsidRDefault="00BD7E05" w:rsidP="00947093">
      <w:pPr>
        <w:spacing w:after="0"/>
      </w:pPr>
    </w:p>
    <w:p w14:paraId="7179D473" w14:textId="3B8A750D" w:rsidR="00B306C5" w:rsidRDefault="00B306C5" w:rsidP="00947093">
      <w:pPr>
        <w:spacing w:after="0"/>
      </w:pPr>
      <w:r>
        <w:t xml:space="preserve">Did your approved State Plan for this reporting period included conducting any device reuse activities? </w:t>
      </w:r>
    </w:p>
    <w:p w14:paraId="38F2A82C" w14:textId="3E41BBBE" w:rsidR="00BD7E05" w:rsidRDefault="00BD7E05" w:rsidP="00947093">
      <w:pPr>
        <w:spacing w:after="0"/>
      </w:pPr>
      <w:r>
        <w:t xml:space="preserve">Yes, the NATC funded Device Reutilization statewide through 2 community partners, CARE Chest of Sierra Nevada and Easterseals Nevada.  </w:t>
      </w:r>
    </w:p>
    <w:p w14:paraId="073774D9" w14:textId="77777777" w:rsidR="00BD7E05" w:rsidRDefault="00BD7E05" w:rsidP="00947093">
      <w:pPr>
        <w:spacing w:after="0"/>
      </w:pPr>
    </w:p>
    <w:p w14:paraId="23F3C1C8" w14:textId="75602780" w:rsidR="00B306C5" w:rsidRDefault="00B306C5" w:rsidP="00947093">
      <w:pPr>
        <w:spacing w:after="0"/>
      </w:pPr>
      <w:r>
        <w:t>Number of Recipients of Reused Devices</w:t>
      </w:r>
      <w:r w:rsidR="00BD7E05">
        <w:t xml:space="preserve"> and </w:t>
      </w:r>
      <w:r>
        <w:t>Activity</w:t>
      </w:r>
      <w:r w:rsidR="00BD7E05">
        <w:t xml:space="preserve"> type:</w:t>
      </w:r>
    </w:p>
    <w:p w14:paraId="70733282" w14:textId="77777777" w:rsidR="00B306C5" w:rsidRDefault="00BD7E05" w:rsidP="00947093">
      <w:pPr>
        <w:spacing w:after="0"/>
      </w:pPr>
      <w:r>
        <w:t xml:space="preserve">0 </w:t>
      </w:r>
      <w:r w:rsidR="00B306C5">
        <w:t>Device Exchange</w:t>
      </w:r>
      <w:r>
        <w:t>s</w:t>
      </w:r>
    </w:p>
    <w:p w14:paraId="6BC39BC9" w14:textId="77777777" w:rsidR="00B306C5" w:rsidRDefault="00BD7E05" w:rsidP="00947093">
      <w:pPr>
        <w:spacing w:after="0"/>
      </w:pPr>
      <w:r>
        <w:t xml:space="preserve">1153 </w:t>
      </w:r>
      <w:r w:rsidR="00B306C5">
        <w:t xml:space="preserve">Device Refurbish/Repair - Reassign and/or </w:t>
      </w:r>
      <w:proofErr w:type="gramStart"/>
      <w:r w:rsidR="00B306C5">
        <w:t>Open Ended</w:t>
      </w:r>
      <w:proofErr w:type="gramEnd"/>
      <w:r w:rsidR="00B306C5">
        <w:t xml:space="preserve"> Loan</w:t>
      </w:r>
    </w:p>
    <w:p w14:paraId="4A3C56B2" w14:textId="77777777" w:rsidR="00BD7E05" w:rsidRDefault="00BD7E05" w:rsidP="00947093">
      <w:pPr>
        <w:spacing w:after="0"/>
      </w:pPr>
    </w:p>
    <w:p w14:paraId="5F875AD3" w14:textId="0E757EB0" w:rsidR="00F10F92" w:rsidRDefault="00F10F92" w:rsidP="00F10F92">
      <w:pPr>
        <w:spacing w:after="0"/>
      </w:pPr>
      <w:r>
        <w:t xml:space="preserve">Types Assistive Technology by Category and cost savings to the consumer </w:t>
      </w:r>
    </w:p>
    <w:p w14:paraId="07D6BB11" w14:textId="77777777" w:rsidR="00F10F92" w:rsidRDefault="00F10F92" w:rsidP="00F10F92">
      <w:pPr>
        <w:spacing w:after="0"/>
      </w:pPr>
      <w:r>
        <w:t>28 devices for Vision with a cost saving of $</w:t>
      </w:r>
      <w:r w:rsidR="008E3F4F">
        <w:t>37,790</w:t>
      </w:r>
    </w:p>
    <w:p w14:paraId="61CDAD81" w14:textId="004CDE6E" w:rsidR="008E3F4F" w:rsidRDefault="008E3F4F" w:rsidP="008E3F4F">
      <w:pPr>
        <w:spacing w:after="0"/>
      </w:pPr>
      <w:r>
        <w:t>7 devices for Hearing with a cost saving of $2,148</w:t>
      </w:r>
    </w:p>
    <w:p w14:paraId="2A8607B4" w14:textId="7C23B28E" w:rsidR="008E3F4F" w:rsidRDefault="008E3F4F" w:rsidP="008E3F4F">
      <w:pPr>
        <w:spacing w:after="0"/>
      </w:pPr>
      <w:r>
        <w:t>5 devices for Speech communication with a cost saving of $9,499</w:t>
      </w:r>
    </w:p>
    <w:p w14:paraId="72E2560F" w14:textId="6165D84D" w:rsidR="008E3F4F" w:rsidRDefault="008E3F4F" w:rsidP="008E3F4F">
      <w:pPr>
        <w:spacing w:after="0"/>
      </w:pPr>
      <w:r>
        <w:t>6 devices for Learning, cognition, and developmental with a cost saving of $859</w:t>
      </w:r>
    </w:p>
    <w:p w14:paraId="700C7D33" w14:textId="79872B57" w:rsidR="008E3F4F" w:rsidRDefault="008E3F4F" w:rsidP="008E3F4F">
      <w:pPr>
        <w:spacing w:after="0"/>
      </w:pPr>
      <w:r>
        <w:t>1,444 devices for Mobility, seating and positioning with a cost saving of $229,090</w:t>
      </w:r>
    </w:p>
    <w:p w14:paraId="2A2C0231" w14:textId="63D4E5F7" w:rsidR="008E3F4F" w:rsidRDefault="008E3F4F" w:rsidP="008E3F4F">
      <w:pPr>
        <w:spacing w:after="0"/>
      </w:pPr>
      <w:r>
        <w:t>1,184 devices for Daily living with a cost saving of $141,797</w:t>
      </w:r>
    </w:p>
    <w:p w14:paraId="755CE498" w14:textId="6A4C28AC" w:rsidR="008E3F4F" w:rsidRDefault="008E3F4F" w:rsidP="008E3F4F">
      <w:pPr>
        <w:spacing w:after="0"/>
      </w:pPr>
      <w:r>
        <w:t>278 devices for Environmental adaptations with a cost saving of $5,478</w:t>
      </w:r>
    </w:p>
    <w:p w14:paraId="07BA9069" w14:textId="2BEBCD49" w:rsidR="008E3F4F" w:rsidRDefault="008E3F4F" w:rsidP="008E3F4F">
      <w:pPr>
        <w:spacing w:after="0"/>
      </w:pPr>
      <w:r>
        <w:t xml:space="preserve">0 devices for Vehicle modification and transportation </w:t>
      </w:r>
    </w:p>
    <w:p w14:paraId="1B42C2EB" w14:textId="552F9374" w:rsidR="008E3F4F" w:rsidRDefault="008E3F4F" w:rsidP="008E3F4F">
      <w:pPr>
        <w:spacing w:after="0"/>
      </w:pPr>
      <w:r>
        <w:t>92 devices for Computers and related with a cost saving of $13,878</w:t>
      </w:r>
    </w:p>
    <w:p w14:paraId="6B3C82BE" w14:textId="5887E8B4" w:rsidR="008E3F4F" w:rsidRDefault="008E3F4F" w:rsidP="008E3F4F">
      <w:pPr>
        <w:spacing w:after="0"/>
      </w:pPr>
      <w:r>
        <w:t>4 devices for Recreation, sports, and leisure with a cost saving of $135</w:t>
      </w:r>
    </w:p>
    <w:p w14:paraId="5EC363EF" w14:textId="27652AF9" w:rsidR="008E3F4F" w:rsidRDefault="008E3F4F" w:rsidP="00947093">
      <w:pPr>
        <w:spacing w:after="0"/>
      </w:pPr>
      <w:r>
        <w:t>3048 total devices with a total cost savings for the consumer of $440,674</w:t>
      </w:r>
    </w:p>
    <w:p w14:paraId="6F2E628E" w14:textId="13EFEEFD" w:rsidR="008E3F4F" w:rsidRDefault="008E3F4F" w:rsidP="00947093">
      <w:pPr>
        <w:spacing w:after="0"/>
      </w:pPr>
    </w:p>
    <w:p w14:paraId="5F9923F5" w14:textId="77777777" w:rsidR="008E3F4F" w:rsidRDefault="008E3F4F" w:rsidP="008E3F4F">
      <w:pPr>
        <w:spacing w:after="0"/>
      </w:pPr>
      <w:bookmarkStart w:id="2" w:name="_Hlk534878688"/>
      <w:r>
        <w:t>Performance measures include the reason the consumer accessed the program as well as the primary purpose that the Assistive Technology is need.  The Performance Measure criteria is defined federally.  Consumers have the choice of 4 reasons that the program was accessed as shown below.  The consumer will also describe the primary purpose of that the Assistive Technology for Education, Employment, or Community Living.</w:t>
      </w:r>
    </w:p>
    <w:bookmarkEnd w:id="2"/>
    <w:p w14:paraId="76B02C1C" w14:textId="77777777" w:rsidR="008E3F4F" w:rsidRDefault="008E3F4F" w:rsidP="00947093">
      <w:pPr>
        <w:spacing w:after="0"/>
      </w:pPr>
    </w:p>
    <w:p w14:paraId="6C410C36" w14:textId="77777777" w:rsidR="008E3F4F" w:rsidRDefault="008E3F4F" w:rsidP="008E3F4F">
      <w:pPr>
        <w:spacing w:after="0"/>
      </w:pPr>
      <w:r>
        <w:t>Responses</w:t>
      </w:r>
    </w:p>
    <w:p w14:paraId="167E575A" w14:textId="5D0EC67D" w:rsidR="008E3F4F" w:rsidRDefault="008E3F4F" w:rsidP="008E3F4F">
      <w:pPr>
        <w:spacing w:after="0"/>
      </w:pPr>
      <w:r>
        <w:t>Could only afford the Assistive Technology through the AT program.</w:t>
      </w:r>
      <w:r>
        <w:cr/>
        <w:t>10 for the primary purpose of Education</w:t>
      </w:r>
    </w:p>
    <w:p w14:paraId="07E9C22F" w14:textId="5B661E0A" w:rsidR="008E3F4F" w:rsidRDefault="008E3F4F" w:rsidP="008E3F4F">
      <w:pPr>
        <w:spacing w:after="0"/>
      </w:pPr>
      <w:r>
        <w:t>2 for the primary purpose of Employment</w:t>
      </w:r>
    </w:p>
    <w:p w14:paraId="2DCB382D" w14:textId="0A8655C0" w:rsidR="008E3F4F" w:rsidRDefault="008E3F4F" w:rsidP="008E3F4F">
      <w:pPr>
        <w:spacing w:after="0"/>
      </w:pPr>
      <w:r>
        <w:t>579 for the primary purpose of Community Living</w:t>
      </w:r>
    </w:p>
    <w:p w14:paraId="6836EB8A" w14:textId="77777777" w:rsidR="008E3F4F" w:rsidRDefault="008E3F4F" w:rsidP="008E3F4F">
      <w:pPr>
        <w:spacing w:after="0"/>
      </w:pPr>
    </w:p>
    <w:p w14:paraId="1DF6FB21" w14:textId="44A2FD5A" w:rsidR="008E3F4F" w:rsidRDefault="008E3F4F" w:rsidP="008E3F4F">
      <w:pPr>
        <w:spacing w:after="0"/>
      </w:pPr>
      <w:r>
        <w:t>Assistive Technology was only available through the AT program.</w:t>
      </w:r>
      <w:r>
        <w:cr/>
      </w:r>
      <w:r w:rsidR="00A8356E">
        <w:t>0</w:t>
      </w:r>
      <w:r>
        <w:t xml:space="preserve"> for the primary purpose of Education</w:t>
      </w:r>
    </w:p>
    <w:p w14:paraId="270CED58" w14:textId="57832496" w:rsidR="008E3F4F" w:rsidRDefault="00A8356E" w:rsidP="008E3F4F">
      <w:pPr>
        <w:spacing w:after="0"/>
      </w:pPr>
      <w:r>
        <w:t>0</w:t>
      </w:r>
      <w:r w:rsidR="008E3F4F">
        <w:t xml:space="preserve"> for the primary purpose of Employment</w:t>
      </w:r>
    </w:p>
    <w:p w14:paraId="35F9FFF8" w14:textId="27B8EBBC" w:rsidR="008E3F4F" w:rsidRDefault="00A8356E" w:rsidP="008E3F4F">
      <w:pPr>
        <w:spacing w:after="0"/>
      </w:pPr>
      <w:r>
        <w:t>342</w:t>
      </w:r>
      <w:r w:rsidR="008E3F4F">
        <w:t xml:space="preserve"> for the primary purpose of Community Living</w:t>
      </w:r>
    </w:p>
    <w:p w14:paraId="52DD8D02" w14:textId="77777777" w:rsidR="008E3F4F" w:rsidRDefault="008E3F4F" w:rsidP="008E3F4F">
      <w:pPr>
        <w:spacing w:after="0"/>
      </w:pPr>
    </w:p>
    <w:p w14:paraId="18775D3F" w14:textId="77777777" w:rsidR="008E3F4F" w:rsidRDefault="008E3F4F" w:rsidP="008E3F4F">
      <w:pPr>
        <w:spacing w:after="0"/>
      </w:pPr>
      <w:r>
        <w:t>Assistive Technology was available through other programs, but the system was too complex or the wait time too long.</w:t>
      </w:r>
      <w:r>
        <w:cr/>
        <w:t>0 for the primary purpose of Education</w:t>
      </w:r>
    </w:p>
    <w:p w14:paraId="3640F35C" w14:textId="77777777" w:rsidR="008E3F4F" w:rsidRDefault="008E3F4F" w:rsidP="008E3F4F">
      <w:pPr>
        <w:spacing w:after="0"/>
      </w:pPr>
      <w:r>
        <w:t>0 for the primary purpose of Employment</w:t>
      </w:r>
    </w:p>
    <w:p w14:paraId="74C4D01C" w14:textId="4930C465" w:rsidR="008E3F4F" w:rsidRDefault="00A8356E" w:rsidP="008E3F4F">
      <w:pPr>
        <w:spacing w:after="0"/>
      </w:pPr>
      <w:r>
        <w:t>62</w:t>
      </w:r>
      <w:r w:rsidR="008E3F4F">
        <w:t xml:space="preserve"> for the primary purpose of Community Living</w:t>
      </w:r>
    </w:p>
    <w:p w14:paraId="3D70AB26" w14:textId="77777777" w:rsidR="008E3F4F" w:rsidRDefault="008E3F4F" w:rsidP="008E3F4F">
      <w:pPr>
        <w:spacing w:after="0"/>
      </w:pPr>
    </w:p>
    <w:p w14:paraId="17232ADE" w14:textId="77777777" w:rsidR="000B1B72" w:rsidRDefault="000B1B72" w:rsidP="00A8356E">
      <w:pPr>
        <w:spacing w:after="0"/>
      </w:pPr>
      <w:r>
        <w:br w:type="page"/>
      </w:r>
    </w:p>
    <w:p w14:paraId="0F044006" w14:textId="601B6CA0" w:rsidR="00A8356E" w:rsidRDefault="00A8356E" w:rsidP="00A8356E">
      <w:pPr>
        <w:spacing w:after="0"/>
      </w:pPr>
      <w:r>
        <w:lastRenderedPageBreak/>
        <w:t xml:space="preserve">Page 7 Assistive Technology Reutilization continued </w:t>
      </w:r>
    </w:p>
    <w:p w14:paraId="59013EB9" w14:textId="77777777" w:rsidR="00A8356E" w:rsidRDefault="00A8356E" w:rsidP="008E3F4F">
      <w:pPr>
        <w:spacing w:after="0"/>
      </w:pPr>
    </w:p>
    <w:p w14:paraId="266296B7" w14:textId="608E9544" w:rsidR="008E3F4F" w:rsidRDefault="008E3F4F" w:rsidP="008E3F4F">
      <w:pPr>
        <w:spacing w:after="0"/>
      </w:pPr>
      <w:r>
        <w:t>None of the above</w:t>
      </w:r>
      <w:r>
        <w:cr/>
        <w:t>0 for the primary purpose of Education</w:t>
      </w:r>
    </w:p>
    <w:p w14:paraId="2F3CB004" w14:textId="5215E788" w:rsidR="008E3F4F" w:rsidRDefault="00A8356E" w:rsidP="008E3F4F">
      <w:pPr>
        <w:spacing w:after="0"/>
      </w:pPr>
      <w:r>
        <w:t>0</w:t>
      </w:r>
      <w:r w:rsidR="008E3F4F">
        <w:t xml:space="preserve"> for the primary purpose of Employment</w:t>
      </w:r>
    </w:p>
    <w:p w14:paraId="46395282" w14:textId="55F74137" w:rsidR="008E3F4F" w:rsidRDefault="00A8356E" w:rsidP="008E3F4F">
      <w:pPr>
        <w:spacing w:after="0"/>
      </w:pPr>
      <w:r>
        <w:t>65</w:t>
      </w:r>
      <w:r w:rsidR="008E3F4F">
        <w:t xml:space="preserve"> for the primary purpose of Community Living</w:t>
      </w:r>
    </w:p>
    <w:p w14:paraId="201F22E4" w14:textId="77777777" w:rsidR="008E3F4F" w:rsidRDefault="008E3F4F" w:rsidP="008E3F4F">
      <w:pPr>
        <w:spacing w:after="0"/>
      </w:pPr>
    </w:p>
    <w:p w14:paraId="02E996A6" w14:textId="6A0FA524" w:rsidR="008E3F4F" w:rsidRDefault="008E3F4F" w:rsidP="008E3F4F">
      <w:pPr>
        <w:spacing w:after="0"/>
      </w:pPr>
      <w:r>
        <w:t>Customer Satisfaction</w:t>
      </w:r>
    </w:p>
    <w:p w14:paraId="53D32AD4" w14:textId="77777777" w:rsidR="008E3F4F" w:rsidRDefault="00A8356E" w:rsidP="008E3F4F">
      <w:pPr>
        <w:spacing w:after="0"/>
      </w:pPr>
      <w:r>
        <w:t>762</w:t>
      </w:r>
      <w:r w:rsidR="008E3F4F">
        <w:t xml:space="preserve"> consumers Highly satisfied at </w:t>
      </w:r>
      <w:r>
        <w:t>66</w:t>
      </w:r>
      <w:r w:rsidR="008E3F4F">
        <w:t>%</w:t>
      </w:r>
    </w:p>
    <w:p w14:paraId="56451946" w14:textId="3803C29D" w:rsidR="008E3F4F" w:rsidRDefault="00A8356E" w:rsidP="008E3F4F">
      <w:pPr>
        <w:spacing w:after="0"/>
      </w:pPr>
      <w:r>
        <w:t>38</w:t>
      </w:r>
      <w:r w:rsidR="008E3F4F">
        <w:t xml:space="preserve"> consumers Satisfied at </w:t>
      </w:r>
      <w:r>
        <w:t>3</w:t>
      </w:r>
      <w:r w:rsidR="008E3F4F">
        <w:t>%</w:t>
      </w:r>
    </w:p>
    <w:p w14:paraId="33E76A66" w14:textId="5BE6179E" w:rsidR="008E3F4F" w:rsidRDefault="00A8356E" w:rsidP="008E3F4F">
      <w:pPr>
        <w:spacing w:after="0"/>
      </w:pPr>
      <w:r>
        <w:t>1</w:t>
      </w:r>
      <w:r w:rsidR="008E3F4F">
        <w:t xml:space="preserve"> </w:t>
      </w:r>
      <w:proofErr w:type="gramStart"/>
      <w:r w:rsidR="008E3F4F">
        <w:t>consumers</w:t>
      </w:r>
      <w:proofErr w:type="gramEnd"/>
      <w:r w:rsidR="008E3F4F">
        <w:t xml:space="preserve"> Satisfied somewhat </w:t>
      </w:r>
      <w:r>
        <w:t>at 0.09%</w:t>
      </w:r>
    </w:p>
    <w:p w14:paraId="4FE99EF9" w14:textId="77777777" w:rsidR="008E3F4F" w:rsidRDefault="008E3F4F" w:rsidP="008E3F4F">
      <w:pPr>
        <w:spacing w:after="0"/>
      </w:pPr>
      <w:r>
        <w:t xml:space="preserve">0 consumers Not at all satisfied </w:t>
      </w:r>
    </w:p>
    <w:p w14:paraId="5084A114" w14:textId="62F92AE8" w:rsidR="008E3F4F" w:rsidRDefault="00A8356E" w:rsidP="008E3F4F">
      <w:pPr>
        <w:spacing w:after="0"/>
      </w:pPr>
      <w:r>
        <w:t>352</w:t>
      </w:r>
      <w:r w:rsidR="008E3F4F">
        <w:t xml:space="preserve"> consumers did not respond</w:t>
      </w:r>
      <w:r>
        <w:t xml:space="preserve"> at 31</w:t>
      </w:r>
      <w:r w:rsidR="005669EC">
        <w:t>%</w:t>
      </w:r>
    </w:p>
    <w:p w14:paraId="0EC29C0F" w14:textId="77777777" w:rsidR="008E3F4F" w:rsidRDefault="008E3F4F" w:rsidP="008E3F4F">
      <w:pPr>
        <w:spacing w:after="0"/>
      </w:pPr>
    </w:p>
    <w:p w14:paraId="42A22B8E" w14:textId="11FF3FD3" w:rsidR="008E3F4F" w:rsidRDefault="00A8356E" w:rsidP="008E3F4F">
      <w:pPr>
        <w:spacing w:after="0"/>
      </w:pPr>
      <w:r>
        <w:t xml:space="preserve">Anecdotal story for Reutilization: </w:t>
      </w:r>
    </w:p>
    <w:p w14:paraId="671EF4EF" w14:textId="77777777" w:rsidR="008E3F4F" w:rsidRDefault="008E3F4F" w:rsidP="008E3F4F">
      <w:pPr>
        <w:spacing w:after="0"/>
      </w:pPr>
      <w:r>
        <w:t xml:space="preserve">NATC's community partner Easterseals Nevada, </w:t>
      </w:r>
      <w:proofErr w:type="spellStart"/>
      <w:r>
        <w:t>NATEProject</w:t>
      </w:r>
      <w:proofErr w:type="spellEnd"/>
      <w:r>
        <w:t xml:space="preserve">, met with a local medical rehabilitation center in the Las Vegas area. The goal was to provide walkers, wheelchairs, and transfer assistance to their patients who could not afford the AT or could not leave the hospital without these devices. The reuse program provided these devices to ten of consumers who would not have been able to go home without the loan of these devices. </w:t>
      </w:r>
      <w:proofErr w:type="spellStart"/>
      <w:r>
        <w:t>NATEProject</w:t>
      </w:r>
      <w:proofErr w:type="spellEnd"/>
      <w:r>
        <w:t xml:space="preserve"> was able to provide these consumers with the mobility devices needed to leave the hospital and return home. </w:t>
      </w:r>
    </w:p>
    <w:p w14:paraId="626DD09C" w14:textId="253422C7" w:rsidR="008E3F4F" w:rsidRDefault="008E3F4F" w:rsidP="008E3F4F">
      <w:pPr>
        <w:spacing w:after="0"/>
      </w:pPr>
      <w:r>
        <w:t xml:space="preserve">Impact Area Education Employment </w:t>
      </w:r>
      <w:r w:rsidR="00A8356E">
        <w:t>Community</w:t>
      </w:r>
      <w:r>
        <w:t xml:space="preserve"> Living </w:t>
      </w:r>
    </w:p>
    <w:p w14:paraId="52051295" w14:textId="77777777" w:rsidR="005B3DE7" w:rsidRDefault="005B3DE7" w:rsidP="00947093">
      <w:pPr>
        <w:spacing w:after="0"/>
      </w:pPr>
    </w:p>
    <w:p w14:paraId="62CD73D6" w14:textId="2321BE3C" w:rsidR="00B306C5" w:rsidRDefault="005B3DE7" w:rsidP="00947093">
      <w:pPr>
        <w:spacing w:after="0"/>
      </w:pPr>
      <w:r>
        <w:t>Other information and notes</w:t>
      </w:r>
      <w:r w:rsidR="00B306C5">
        <w:t>:</w:t>
      </w:r>
    </w:p>
    <w:p w14:paraId="29A76093" w14:textId="77777777" w:rsidR="00B306C5" w:rsidRDefault="00B306C5" w:rsidP="00947093">
      <w:pPr>
        <w:spacing w:after="0"/>
      </w:pPr>
      <w:r>
        <w:t xml:space="preserve">Reutilization of AT in Nevada makes huge impacts to those with both limited and no resources available to them. The availability of appropriate used AT prevents a larger waitlist to the statewide Assistive Technology for Independent Living (AT/IL) program. NATC community partners maintained two refurbish/repair/recycle programs in the two largest populated areas within the state. By leveraging state </w:t>
      </w:r>
      <w:proofErr w:type="gramStart"/>
      <w:r>
        <w:t>funds</w:t>
      </w:r>
      <w:proofErr w:type="gramEnd"/>
      <w:r>
        <w:t xml:space="preserve"> we have been able to provide community partners with funding to pay for parts and repairs to various AT that comes in. All consumers accessing the AT/IL program are encouraged to donate AT that is not needed and to list the AT on the Nevada Assistive Technology Exchange (NATE). </w:t>
      </w:r>
    </w:p>
    <w:p w14:paraId="126A46CB" w14:textId="77777777" w:rsidR="008E3F4F" w:rsidRDefault="008E3F4F" w:rsidP="00947093">
      <w:pPr>
        <w:spacing w:after="0"/>
      </w:pPr>
    </w:p>
    <w:p w14:paraId="0AEEFC39" w14:textId="77777777" w:rsidR="000B1B72" w:rsidRDefault="000B1B72" w:rsidP="005B3DE7">
      <w:pPr>
        <w:spacing w:after="0"/>
      </w:pPr>
      <w:r>
        <w:br w:type="page"/>
      </w:r>
    </w:p>
    <w:p w14:paraId="22C28225" w14:textId="442CEF8E" w:rsidR="005B3DE7" w:rsidRDefault="005B3DE7" w:rsidP="005B3DE7">
      <w:pPr>
        <w:spacing w:after="0"/>
      </w:pPr>
      <w:r>
        <w:lastRenderedPageBreak/>
        <w:t xml:space="preserve">Page 8 Assistive Technology Device Loans </w:t>
      </w:r>
    </w:p>
    <w:p w14:paraId="08D6303D" w14:textId="77777777" w:rsidR="008E3F4F" w:rsidRDefault="008E3F4F" w:rsidP="00947093">
      <w:pPr>
        <w:spacing w:after="0"/>
      </w:pPr>
    </w:p>
    <w:p w14:paraId="18AD0C08" w14:textId="5B5879CF" w:rsidR="00B306C5" w:rsidRDefault="00B306C5" w:rsidP="00947093">
      <w:pPr>
        <w:spacing w:after="0"/>
      </w:pPr>
      <w:r>
        <w:t xml:space="preserve">Did your approved State Plan for this reporting period included conducting Short-Term Device Loans? </w:t>
      </w:r>
    </w:p>
    <w:p w14:paraId="221230AC" w14:textId="6CE132AD" w:rsidR="005B3DE7" w:rsidRDefault="005B3DE7" w:rsidP="005B3DE7">
      <w:pPr>
        <w:spacing w:after="0"/>
      </w:pPr>
      <w:r>
        <w:t>Yes, the NATC funded Device Loans statewide through 2 community partners, Easterseals Nevada and the Nevada Center for Excellence in Disabilit</w:t>
      </w:r>
      <w:r w:rsidR="00C74DA2">
        <w:t xml:space="preserve">ies’ </w:t>
      </w:r>
      <w:r>
        <w:t>NV Assistive Technology Resource Center</w:t>
      </w:r>
    </w:p>
    <w:p w14:paraId="47BC8591" w14:textId="77777777" w:rsidR="005B3DE7" w:rsidRDefault="005B3DE7" w:rsidP="00947093">
      <w:pPr>
        <w:spacing w:after="0"/>
      </w:pPr>
    </w:p>
    <w:p w14:paraId="1992A6E6" w14:textId="7BC276B1" w:rsidR="00B306C5" w:rsidRDefault="00B306C5" w:rsidP="00C74DA2">
      <w:pPr>
        <w:spacing w:after="0"/>
      </w:pPr>
      <w:r>
        <w:t xml:space="preserve">Short-Term Device Loans by </w:t>
      </w:r>
      <w:r w:rsidR="00C74DA2">
        <w:t xml:space="preserve">the </w:t>
      </w:r>
      <w:r>
        <w:t>Primary Purpose of Short-Term Device Loan</w:t>
      </w:r>
      <w:r>
        <w:cr/>
      </w:r>
      <w:r w:rsidR="00C74DA2">
        <w:t xml:space="preserve">108 to </w:t>
      </w:r>
      <w:r>
        <w:t>Assist in decision-making (device trial or evaluation)</w:t>
      </w:r>
      <w:r>
        <w:cr/>
      </w:r>
      <w:r w:rsidR="00C74DA2">
        <w:t xml:space="preserve">4 to </w:t>
      </w:r>
      <w:r>
        <w:t>Serve as loaner during service repair or while waiting for funding</w:t>
      </w:r>
      <w:r>
        <w:cr/>
      </w:r>
      <w:r w:rsidR="00C74DA2">
        <w:t xml:space="preserve">13 to </w:t>
      </w:r>
      <w:r>
        <w:t>Provide an accommodation on a short-term basis for a time-limited event/situation</w:t>
      </w:r>
    </w:p>
    <w:p w14:paraId="2A198B8A" w14:textId="14A9F0A1" w:rsidR="00B306C5" w:rsidRDefault="00C74DA2" w:rsidP="00947093">
      <w:pPr>
        <w:spacing w:after="0"/>
      </w:pPr>
      <w:r>
        <w:t xml:space="preserve">9 to </w:t>
      </w:r>
      <w:r w:rsidR="00B306C5">
        <w:t>Conduct training, self-education or other professional development activity</w:t>
      </w:r>
    </w:p>
    <w:p w14:paraId="1530A286" w14:textId="77777777" w:rsidR="00B306C5" w:rsidRDefault="00C74DA2" w:rsidP="00947093">
      <w:pPr>
        <w:spacing w:after="0"/>
      </w:pPr>
      <w:r>
        <w:t>134 total Device Loans</w:t>
      </w:r>
    </w:p>
    <w:p w14:paraId="56810131" w14:textId="5FF3DD44" w:rsidR="00C74DA2" w:rsidRDefault="00C74DA2" w:rsidP="00947093">
      <w:pPr>
        <w:spacing w:after="0"/>
      </w:pPr>
    </w:p>
    <w:p w14:paraId="05D7AE39" w14:textId="77777777" w:rsidR="00B306C5" w:rsidRDefault="00B306C5" w:rsidP="00C74DA2">
      <w:pPr>
        <w:spacing w:after="0"/>
      </w:pPr>
      <w:r>
        <w:t>Short-Term Device Loan by Type of Borrower</w:t>
      </w:r>
      <w:r w:rsidR="00C74DA2">
        <w:t xml:space="preserve"> and </w:t>
      </w:r>
      <w:r>
        <w:t>Number of Device Borrowers</w:t>
      </w:r>
      <w:r>
        <w:cr/>
      </w:r>
      <w:r w:rsidR="00C74DA2">
        <w:t xml:space="preserve">113 </w:t>
      </w:r>
      <w:r>
        <w:t>Individuals with Disabilities</w:t>
      </w:r>
      <w:r>
        <w:cr/>
      </w:r>
      <w:r w:rsidR="00C74DA2">
        <w:t xml:space="preserve">12 </w:t>
      </w:r>
      <w:r>
        <w:t>Family Members, Guardians, and Authorized Representatives</w:t>
      </w:r>
      <w:r>
        <w:cr/>
      </w:r>
      <w:r w:rsidR="00C74DA2">
        <w:t xml:space="preserve">5 </w:t>
      </w:r>
      <w:r>
        <w:t>Representative of Education</w:t>
      </w:r>
      <w:r>
        <w:cr/>
      </w:r>
      <w:r w:rsidR="00C74DA2">
        <w:t xml:space="preserve">2 </w:t>
      </w:r>
      <w:r>
        <w:t>Representative of Employment</w:t>
      </w:r>
      <w:r>
        <w:cr/>
      </w:r>
      <w:r w:rsidR="00C74DA2">
        <w:t xml:space="preserve">1 </w:t>
      </w:r>
      <w:r>
        <w:t>Representatives of Health, Allied Health, and Rehabilitation</w:t>
      </w:r>
    </w:p>
    <w:p w14:paraId="1FA67ED9" w14:textId="77777777" w:rsidR="00B306C5" w:rsidRDefault="00C74DA2" w:rsidP="00947093">
      <w:pPr>
        <w:spacing w:after="0"/>
      </w:pPr>
      <w:r>
        <w:t xml:space="preserve">1 </w:t>
      </w:r>
      <w:r w:rsidR="00B306C5">
        <w:t>Representatives of Community Living</w:t>
      </w:r>
    </w:p>
    <w:p w14:paraId="3E437562" w14:textId="77777777" w:rsidR="00B306C5" w:rsidRDefault="00C74DA2" w:rsidP="00947093">
      <w:pPr>
        <w:spacing w:after="0"/>
      </w:pPr>
      <w:r>
        <w:t xml:space="preserve">0 </w:t>
      </w:r>
      <w:r w:rsidR="00B306C5">
        <w:t>Representatives of Technology</w:t>
      </w:r>
    </w:p>
    <w:p w14:paraId="3CFAFEAD" w14:textId="77777777" w:rsidR="00C74DA2" w:rsidRDefault="00C74DA2" w:rsidP="00947093">
      <w:pPr>
        <w:spacing w:after="0"/>
      </w:pPr>
    </w:p>
    <w:p w14:paraId="10547C2D" w14:textId="77777777" w:rsidR="00B306C5" w:rsidRDefault="00B306C5" w:rsidP="00947093">
      <w:pPr>
        <w:spacing w:after="0"/>
      </w:pPr>
      <w:r>
        <w:t>Length of Short-Term Device Loans</w:t>
      </w:r>
      <w:r w:rsidR="00C74DA2">
        <w:t xml:space="preserve"> is 14 days.  </w:t>
      </w:r>
    </w:p>
    <w:p w14:paraId="04091708" w14:textId="77777777" w:rsidR="00C74DA2" w:rsidRDefault="00C74DA2" w:rsidP="00947093">
      <w:pPr>
        <w:spacing w:after="0"/>
      </w:pPr>
    </w:p>
    <w:p w14:paraId="42EDFF73" w14:textId="77777777" w:rsidR="00B306C5" w:rsidRDefault="00C74DA2" w:rsidP="00947093">
      <w:pPr>
        <w:spacing w:after="0"/>
      </w:pPr>
      <w:r>
        <w:t xml:space="preserve">Number and </w:t>
      </w:r>
      <w:r w:rsidR="00B306C5">
        <w:t>Types of Devices Loaned</w:t>
      </w:r>
      <w:r>
        <w:t xml:space="preserve"> by category:</w:t>
      </w:r>
    </w:p>
    <w:p w14:paraId="6BC53BC3" w14:textId="77777777" w:rsidR="00C74DA2" w:rsidRDefault="00C74DA2" w:rsidP="00947093">
      <w:pPr>
        <w:spacing w:after="0"/>
      </w:pPr>
      <w:r>
        <w:t xml:space="preserve">76 </w:t>
      </w:r>
      <w:r w:rsidR="00B306C5">
        <w:t>Vision</w:t>
      </w:r>
      <w:r>
        <w:t xml:space="preserve"> devices loaned</w:t>
      </w:r>
    </w:p>
    <w:p w14:paraId="0DD3556C" w14:textId="77777777" w:rsidR="00C74DA2" w:rsidRDefault="00C74DA2" w:rsidP="00947093">
      <w:pPr>
        <w:spacing w:after="0"/>
      </w:pPr>
      <w:r>
        <w:t xml:space="preserve">5 </w:t>
      </w:r>
      <w:r w:rsidR="00B306C5">
        <w:t>Hearing</w:t>
      </w:r>
      <w:r>
        <w:t xml:space="preserve"> devices loaned </w:t>
      </w:r>
      <w:r w:rsidR="00B306C5">
        <w:cr/>
      </w:r>
      <w:r>
        <w:t xml:space="preserve">2 </w:t>
      </w:r>
      <w:r w:rsidR="00B306C5">
        <w:t>Speech Communication</w:t>
      </w:r>
      <w:r>
        <w:t xml:space="preserve"> devices loaned</w:t>
      </w:r>
    </w:p>
    <w:p w14:paraId="3E2240C0" w14:textId="77777777" w:rsidR="00C74DA2" w:rsidRDefault="00C74DA2" w:rsidP="00947093">
      <w:pPr>
        <w:spacing w:after="0"/>
      </w:pPr>
      <w:r>
        <w:t xml:space="preserve">13 </w:t>
      </w:r>
      <w:r w:rsidR="00B306C5">
        <w:t>Learning, Cognition and Developmental</w:t>
      </w:r>
      <w:r>
        <w:t xml:space="preserve"> devices loaned </w:t>
      </w:r>
    </w:p>
    <w:p w14:paraId="0D17A727" w14:textId="0859BF98" w:rsidR="00B306C5" w:rsidRDefault="00C74DA2" w:rsidP="00947093">
      <w:pPr>
        <w:spacing w:after="0"/>
      </w:pPr>
      <w:r>
        <w:t xml:space="preserve">19 </w:t>
      </w:r>
      <w:r w:rsidR="00B306C5">
        <w:t>Mobility, Seating and Positioning</w:t>
      </w:r>
      <w:r>
        <w:t xml:space="preserve"> devices loaned </w:t>
      </w:r>
      <w:r w:rsidR="00B306C5">
        <w:cr/>
      </w:r>
      <w:r>
        <w:t xml:space="preserve">3 </w:t>
      </w:r>
      <w:r w:rsidR="00B306C5">
        <w:t>Daily Living</w:t>
      </w:r>
      <w:r>
        <w:t xml:space="preserve"> devices loaned </w:t>
      </w:r>
      <w:r w:rsidR="00B306C5">
        <w:cr/>
      </w:r>
      <w:r>
        <w:t xml:space="preserve">0 </w:t>
      </w:r>
      <w:r w:rsidR="00B306C5">
        <w:t>Environmental Adaptations</w:t>
      </w:r>
      <w:r>
        <w:t xml:space="preserve"> devices loaned </w:t>
      </w:r>
      <w:r w:rsidR="00B306C5">
        <w:cr/>
      </w:r>
      <w:r>
        <w:t xml:space="preserve">0 </w:t>
      </w:r>
      <w:r w:rsidR="00B306C5">
        <w:t>Vehicle Modification and Transportation</w:t>
      </w:r>
      <w:r>
        <w:t xml:space="preserve"> devices loaned</w:t>
      </w:r>
    </w:p>
    <w:p w14:paraId="5F743AD7" w14:textId="01F8FAB1" w:rsidR="00B306C5" w:rsidRDefault="00C74DA2" w:rsidP="00947093">
      <w:pPr>
        <w:spacing w:after="0"/>
      </w:pPr>
      <w:r>
        <w:t xml:space="preserve">21 </w:t>
      </w:r>
      <w:r w:rsidR="00B306C5">
        <w:t>Computers and Related</w:t>
      </w:r>
      <w:r>
        <w:t xml:space="preserve"> devices loaned</w:t>
      </w:r>
    </w:p>
    <w:p w14:paraId="089287FA" w14:textId="77777777" w:rsidR="00B306C5" w:rsidRDefault="00C74DA2" w:rsidP="00947093">
      <w:pPr>
        <w:spacing w:after="0"/>
      </w:pPr>
      <w:r>
        <w:t xml:space="preserve">0 </w:t>
      </w:r>
      <w:r w:rsidR="00B306C5">
        <w:t>Recreation, Sports and Leisure</w:t>
      </w:r>
      <w:r>
        <w:t xml:space="preserve"> devices loaned</w:t>
      </w:r>
    </w:p>
    <w:p w14:paraId="78773717" w14:textId="77777777" w:rsidR="00B306C5" w:rsidRDefault="00B306C5" w:rsidP="00947093">
      <w:pPr>
        <w:spacing w:after="0"/>
      </w:pPr>
      <w:r>
        <w:t>139</w:t>
      </w:r>
      <w:r w:rsidR="00C74DA2">
        <w:t xml:space="preserve"> total devices loaned</w:t>
      </w:r>
    </w:p>
    <w:p w14:paraId="24E48CC5" w14:textId="70DA2F83" w:rsidR="00C74DA2" w:rsidRDefault="00C74DA2" w:rsidP="00947093">
      <w:pPr>
        <w:spacing w:after="0"/>
      </w:pPr>
    </w:p>
    <w:p w14:paraId="30B57830" w14:textId="77777777" w:rsidR="000B1B72" w:rsidRDefault="000B1B72" w:rsidP="00C74DA2">
      <w:pPr>
        <w:spacing w:after="0"/>
      </w:pPr>
      <w:r>
        <w:br w:type="page"/>
      </w:r>
    </w:p>
    <w:p w14:paraId="462431A9" w14:textId="5F39350F" w:rsidR="00C74DA2" w:rsidRDefault="00C74DA2" w:rsidP="00C74DA2">
      <w:pPr>
        <w:spacing w:after="0"/>
      </w:pPr>
      <w:r>
        <w:lastRenderedPageBreak/>
        <w:t xml:space="preserve">Page </w:t>
      </w:r>
      <w:r w:rsidR="005669EC">
        <w:t>9</w:t>
      </w:r>
      <w:r>
        <w:t xml:space="preserve"> Assistive Technology Device Loans </w:t>
      </w:r>
      <w:r w:rsidR="000B1B72">
        <w:t xml:space="preserve">continued </w:t>
      </w:r>
    </w:p>
    <w:p w14:paraId="7C92BD75" w14:textId="5F7874A3" w:rsidR="00C74DA2" w:rsidRDefault="00C74DA2" w:rsidP="00947093">
      <w:pPr>
        <w:spacing w:after="0"/>
      </w:pPr>
    </w:p>
    <w:p w14:paraId="7132348C" w14:textId="4CF72A32" w:rsidR="002014EF" w:rsidRDefault="002014EF" w:rsidP="002014EF">
      <w:pPr>
        <w:spacing w:after="0"/>
      </w:pPr>
      <w:r>
        <w:t>There are</w:t>
      </w:r>
      <w:r w:rsidR="005669EC">
        <w:t xml:space="preserve"> 2 types of </w:t>
      </w:r>
      <w:r>
        <w:t>Performance Measures for device loans</w:t>
      </w:r>
      <w:r w:rsidR="005669EC">
        <w:t xml:space="preserve">.  They are </w:t>
      </w:r>
      <w:r>
        <w:t xml:space="preserve">Access to Assistive Technology and Acquisition of Assistive Technology.  </w:t>
      </w:r>
      <w:r w:rsidR="005669EC">
        <w:t>Performance Measures are defined federally</w:t>
      </w:r>
    </w:p>
    <w:p w14:paraId="58DD9D1F" w14:textId="77777777" w:rsidR="005669EC" w:rsidRDefault="005669EC" w:rsidP="002014EF">
      <w:pPr>
        <w:spacing w:after="0"/>
      </w:pPr>
    </w:p>
    <w:p w14:paraId="3ADAA434" w14:textId="0F3B359B" w:rsidR="002014EF" w:rsidRDefault="002014EF" w:rsidP="002014EF">
      <w:pPr>
        <w:spacing w:after="0"/>
      </w:pPr>
      <w:bookmarkStart w:id="3" w:name="_Hlk534878795"/>
      <w:r>
        <w:t xml:space="preserve">Access to Assistive Technology </w:t>
      </w:r>
      <w:r w:rsidR="005669EC">
        <w:t xml:space="preserve">Performance Indicators give the </w:t>
      </w:r>
      <w:r>
        <w:t>Consumer</w:t>
      </w:r>
      <w:r w:rsidR="005669EC">
        <w:t xml:space="preserve"> t</w:t>
      </w:r>
      <w:r>
        <w:t>he choice of 3 outcomes following the borrowing of a device</w:t>
      </w:r>
      <w:r w:rsidR="00604F19">
        <w:t xml:space="preserve"> as well as a section for non-respondents</w:t>
      </w:r>
      <w:r>
        <w:t>.  The primary purpose of that the Assistive Technology is also captured for Education, Employment, or Community Living.</w:t>
      </w:r>
    </w:p>
    <w:bookmarkEnd w:id="3"/>
    <w:p w14:paraId="2B1F7758" w14:textId="77777777" w:rsidR="002014EF" w:rsidRDefault="002014EF" w:rsidP="00947093">
      <w:pPr>
        <w:spacing w:after="0"/>
      </w:pPr>
    </w:p>
    <w:p w14:paraId="234410D2" w14:textId="4681ECBB" w:rsidR="005669EC" w:rsidRDefault="00B306C5" w:rsidP="002014EF">
      <w:pPr>
        <w:spacing w:after="0"/>
      </w:pPr>
      <w:r>
        <w:t>Decided that AT device/service will meet needs</w:t>
      </w:r>
      <w:r>
        <w:cr/>
        <w:t>32</w:t>
      </w:r>
      <w:r w:rsidR="005669EC">
        <w:t xml:space="preserve"> Education</w:t>
      </w:r>
    </w:p>
    <w:p w14:paraId="0D74D67E" w14:textId="77777777" w:rsidR="005669EC" w:rsidRDefault="005669EC" w:rsidP="002014EF">
      <w:pPr>
        <w:spacing w:after="0"/>
      </w:pPr>
      <w:r>
        <w:t>3 Employment</w:t>
      </w:r>
    </w:p>
    <w:p w14:paraId="1BE785CE" w14:textId="01639662" w:rsidR="005669EC" w:rsidRDefault="005669EC" w:rsidP="002014EF">
      <w:pPr>
        <w:spacing w:after="0"/>
      </w:pPr>
      <w:r>
        <w:t>56 Community Living</w:t>
      </w:r>
    </w:p>
    <w:p w14:paraId="648CD5E9" w14:textId="77777777" w:rsidR="005669EC" w:rsidRDefault="005669EC" w:rsidP="002014EF">
      <w:pPr>
        <w:spacing w:after="0"/>
      </w:pPr>
    </w:p>
    <w:p w14:paraId="26E623CB" w14:textId="69F16BE9" w:rsidR="005669EC" w:rsidRDefault="00B306C5" w:rsidP="005669EC">
      <w:pPr>
        <w:spacing w:after="0"/>
      </w:pPr>
      <w:r>
        <w:t>Decided that an AT device/ service will not meet needs</w:t>
      </w:r>
      <w:r>
        <w:cr/>
      </w:r>
      <w:r w:rsidR="005669EC">
        <w:t>0 Education</w:t>
      </w:r>
    </w:p>
    <w:p w14:paraId="65F7E6EE" w14:textId="5287F8EF" w:rsidR="005669EC" w:rsidRDefault="005669EC" w:rsidP="005669EC">
      <w:pPr>
        <w:spacing w:after="0"/>
      </w:pPr>
      <w:r>
        <w:t>0 Employment</w:t>
      </w:r>
    </w:p>
    <w:p w14:paraId="72631D89" w14:textId="6C00C465" w:rsidR="005669EC" w:rsidRDefault="005669EC" w:rsidP="005669EC">
      <w:pPr>
        <w:spacing w:after="0"/>
      </w:pPr>
      <w:r>
        <w:t>0 Community Living</w:t>
      </w:r>
    </w:p>
    <w:p w14:paraId="35BF5A9E" w14:textId="13C54DB3" w:rsidR="00B306C5" w:rsidRDefault="00B306C5" w:rsidP="002014EF">
      <w:pPr>
        <w:spacing w:after="0"/>
      </w:pPr>
    </w:p>
    <w:p w14:paraId="04146F13" w14:textId="77777777" w:rsidR="00B306C5" w:rsidRDefault="00B306C5" w:rsidP="00947093">
      <w:pPr>
        <w:spacing w:after="0"/>
      </w:pPr>
      <w:r>
        <w:t>Have not made a decision</w:t>
      </w:r>
    </w:p>
    <w:p w14:paraId="1EF5EAB2" w14:textId="77777777" w:rsidR="005669EC" w:rsidRDefault="005669EC" w:rsidP="005669EC">
      <w:pPr>
        <w:spacing w:after="0"/>
      </w:pPr>
      <w:r>
        <w:t>6 Education</w:t>
      </w:r>
    </w:p>
    <w:p w14:paraId="09043C63" w14:textId="78B22E93" w:rsidR="005669EC" w:rsidRDefault="005669EC" w:rsidP="005669EC">
      <w:pPr>
        <w:spacing w:after="0"/>
      </w:pPr>
      <w:r>
        <w:t>2 Employment</w:t>
      </w:r>
    </w:p>
    <w:p w14:paraId="028D6568" w14:textId="4CC9495C" w:rsidR="005669EC" w:rsidRDefault="005669EC" w:rsidP="005669EC">
      <w:pPr>
        <w:spacing w:after="0"/>
      </w:pPr>
      <w:r>
        <w:t>9 Community Living</w:t>
      </w:r>
    </w:p>
    <w:p w14:paraId="63C62A4F" w14:textId="77777777" w:rsidR="005669EC" w:rsidRDefault="005669EC" w:rsidP="00947093">
      <w:pPr>
        <w:spacing w:after="0"/>
      </w:pPr>
    </w:p>
    <w:p w14:paraId="734E9194" w14:textId="476BAD50" w:rsidR="005669EC" w:rsidRDefault="005669EC" w:rsidP="005669EC">
      <w:pPr>
        <w:spacing w:after="0"/>
      </w:pPr>
      <w:r>
        <w:t>Acquisition of Assistive Technology Performance Indicators give the Consumer the choice of 4 reasons that the program was accessed as shown below.  The consumer will also describe the primary purpose of that the Assistive Technology for Education, Employment, or Community Living.</w:t>
      </w:r>
    </w:p>
    <w:p w14:paraId="6D5B0054" w14:textId="6FEFEDC1" w:rsidR="00B306C5" w:rsidRDefault="00B306C5" w:rsidP="00947093">
      <w:pPr>
        <w:spacing w:after="0"/>
      </w:pPr>
    </w:p>
    <w:p w14:paraId="5B396A61" w14:textId="77777777" w:rsidR="005669EC" w:rsidRDefault="00B306C5" w:rsidP="005669EC">
      <w:pPr>
        <w:spacing w:after="0"/>
      </w:pPr>
      <w:bookmarkStart w:id="4" w:name="_Hlk534879641"/>
      <w:r>
        <w:t>Could only afford the AT through the AT program.</w:t>
      </w:r>
      <w:r>
        <w:cr/>
      </w:r>
      <w:r w:rsidR="005669EC">
        <w:t>4 Education</w:t>
      </w:r>
    </w:p>
    <w:p w14:paraId="57289345" w14:textId="77777777" w:rsidR="005669EC" w:rsidRDefault="005669EC" w:rsidP="005669EC">
      <w:pPr>
        <w:spacing w:after="0"/>
      </w:pPr>
      <w:r>
        <w:t>2 Employment</w:t>
      </w:r>
    </w:p>
    <w:p w14:paraId="4AA6A88A" w14:textId="2FCC45C7" w:rsidR="005669EC" w:rsidRDefault="005669EC" w:rsidP="005669EC">
      <w:pPr>
        <w:spacing w:after="0"/>
      </w:pPr>
      <w:r>
        <w:t>16 Community Living</w:t>
      </w:r>
    </w:p>
    <w:p w14:paraId="0C93EC09" w14:textId="6EEBF676" w:rsidR="005669EC" w:rsidRDefault="005669EC" w:rsidP="00947093">
      <w:pPr>
        <w:spacing w:after="0"/>
      </w:pPr>
    </w:p>
    <w:p w14:paraId="200057F1" w14:textId="3837170A" w:rsidR="005669EC" w:rsidRDefault="00B306C5" w:rsidP="005669EC">
      <w:pPr>
        <w:spacing w:after="0"/>
      </w:pPr>
      <w:r>
        <w:t>AT was only available through the AT program.</w:t>
      </w:r>
      <w:r>
        <w:cr/>
      </w:r>
      <w:r w:rsidR="005669EC">
        <w:t>0 Education</w:t>
      </w:r>
    </w:p>
    <w:p w14:paraId="483A6EB9" w14:textId="04EA841F" w:rsidR="005669EC" w:rsidRDefault="005669EC" w:rsidP="005669EC">
      <w:pPr>
        <w:spacing w:after="0"/>
      </w:pPr>
      <w:r>
        <w:t>0 Employment</w:t>
      </w:r>
    </w:p>
    <w:p w14:paraId="04B69590" w14:textId="7EC58435" w:rsidR="005669EC" w:rsidRDefault="005669EC" w:rsidP="005669EC">
      <w:pPr>
        <w:spacing w:after="0"/>
      </w:pPr>
      <w:r>
        <w:t>2 Community Living</w:t>
      </w:r>
    </w:p>
    <w:p w14:paraId="77A7EC99" w14:textId="4A9DBA49" w:rsidR="005669EC" w:rsidRDefault="005669EC" w:rsidP="00947093">
      <w:pPr>
        <w:spacing w:after="0"/>
      </w:pPr>
    </w:p>
    <w:p w14:paraId="663EFD48" w14:textId="2932AFCA" w:rsidR="005669EC" w:rsidRDefault="00B306C5" w:rsidP="005669EC">
      <w:pPr>
        <w:spacing w:after="0"/>
      </w:pPr>
      <w:r>
        <w:t>AT was available through other programs, but the system was too complex or the wait time too long.</w:t>
      </w:r>
      <w:r>
        <w:cr/>
      </w:r>
      <w:r w:rsidR="005669EC">
        <w:t>0 Education</w:t>
      </w:r>
    </w:p>
    <w:p w14:paraId="1987A2E1" w14:textId="345B11C3" w:rsidR="005669EC" w:rsidRDefault="005669EC" w:rsidP="005669EC">
      <w:pPr>
        <w:spacing w:after="0"/>
      </w:pPr>
      <w:r>
        <w:t>0 Employment</w:t>
      </w:r>
    </w:p>
    <w:p w14:paraId="03803E8D" w14:textId="3AF2ACDF" w:rsidR="005669EC" w:rsidRDefault="005669EC" w:rsidP="005669EC">
      <w:pPr>
        <w:spacing w:after="0"/>
      </w:pPr>
      <w:r>
        <w:t>0 Community Living</w:t>
      </w:r>
    </w:p>
    <w:p w14:paraId="26D61D5A" w14:textId="77777777" w:rsidR="000B1B72" w:rsidRDefault="000B1B72" w:rsidP="005669EC">
      <w:pPr>
        <w:spacing w:after="0"/>
      </w:pPr>
    </w:p>
    <w:p w14:paraId="233D2B56" w14:textId="77777777" w:rsidR="000B1B72" w:rsidRDefault="000B1B72" w:rsidP="005669EC">
      <w:pPr>
        <w:spacing w:after="0"/>
      </w:pPr>
      <w:r>
        <w:br w:type="page"/>
      </w:r>
    </w:p>
    <w:p w14:paraId="33F51F4A" w14:textId="0EA67758" w:rsidR="005669EC" w:rsidRDefault="005669EC" w:rsidP="005669EC">
      <w:pPr>
        <w:spacing w:after="0"/>
      </w:pPr>
      <w:r>
        <w:lastRenderedPageBreak/>
        <w:t xml:space="preserve">Page 10 Assistive Technology Device Loans </w:t>
      </w:r>
      <w:r w:rsidR="000B1B72">
        <w:t>continued</w:t>
      </w:r>
    </w:p>
    <w:p w14:paraId="0143C1DB" w14:textId="77777777" w:rsidR="005669EC" w:rsidRDefault="005669EC" w:rsidP="005669EC">
      <w:pPr>
        <w:spacing w:after="0"/>
      </w:pPr>
    </w:p>
    <w:p w14:paraId="0ADEB5C4" w14:textId="62FC39D6" w:rsidR="005669EC" w:rsidRDefault="00B306C5" w:rsidP="005669EC">
      <w:pPr>
        <w:spacing w:after="0"/>
      </w:pPr>
      <w:r>
        <w:t>None of the above</w:t>
      </w:r>
      <w:r>
        <w:cr/>
      </w:r>
      <w:r w:rsidR="005669EC">
        <w:t>0 Education</w:t>
      </w:r>
    </w:p>
    <w:p w14:paraId="1CEFD003" w14:textId="7987E6AC" w:rsidR="005669EC" w:rsidRDefault="005669EC" w:rsidP="005669EC">
      <w:pPr>
        <w:spacing w:after="0"/>
      </w:pPr>
      <w:r>
        <w:t>1 Employment</w:t>
      </w:r>
    </w:p>
    <w:p w14:paraId="370BB238" w14:textId="12EF2373" w:rsidR="005669EC" w:rsidRDefault="005669EC" w:rsidP="005669EC">
      <w:pPr>
        <w:spacing w:after="0"/>
      </w:pPr>
      <w:r>
        <w:t>0 Community Living</w:t>
      </w:r>
    </w:p>
    <w:bookmarkEnd w:id="4"/>
    <w:p w14:paraId="1B837A18" w14:textId="77777777" w:rsidR="005669EC" w:rsidRDefault="005669EC" w:rsidP="005669EC">
      <w:pPr>
        <w:spacing w:after="0"/>
      </w:pPr>
    </w:p>
    <w:p w14:paraId="437A3047" w14:textId="242EF24E" w:rsidR="005669EC" w:rsidRDefault="005669EC" w:rsidP="005669EC">
      <w:pPr>
        <w:spacing w:after="0"/>
      </w:pPr>
      <w:r>
        <w:t>Customer Satisfaction</w:t>
      </w:r>
    </w:p>
    <w:p w14:paraId="44B30286" w14:textId="77777777" w:rsidR="005669EC" w:rsidRDefault="005669EC" w:rsidP="005669EC">
      <w:pPr>
        <w:spacing w:after="0"/>
      </w:pPr>
      <w:r>
        <w:t>46 consumers Highly satisfied at 34%</w:t>
      </w:r>
    </w:p>
    <w:p w14:paraId="419AFE7E" w14:textId="393AF970" w:rsidR="005669EC" w:rsidRDefault="005669EC" w:rsidP="005669EC">
      <w:pPr>
        <w:spacing w:after="0"/>
      </w:pPr>
      <w:r>
        <w:t>9 consumers Satisfied at 7%</w:t>
      </w:r>
    </w:p>
    <w:p w14:paraId="7221F46C" w14:textId="2999785B" w:rsidR="005669EC" w:rsidRDefault="005669EC" w:rsidP="005669EC">
      <w:pPr>
        <w:spacing w:after="0"/>
      </w:pPr>
      <w:r>
        <w:t>0 consumers Satisfied somewhat</w:t>
      </w:r>
    </w:p>
    <w:p w14:paraId="1BAACC79" w14:textId="77777777" w:rsidR="005669EC" w:rsidRDefault="005669EC" w:rsidP="005669EC">
      <w:pPr>
        <w:spacing w:after="0"/>
      </w:pPr>
      <w:r>
        <w:t xml:space="preserve">0 consumers Not at all satisfied </w:t>
      </w:r>
    </w:p>
    <w:p w14:paraId="0272ED8A" w14:textId="6E2C454B" w:rsidR="005669EC" w:rsidRDefault="005669EC" w:rsidP="005669EC">
      <w:pPr>
        <w:spacing w:after="0"/>
      </w:pPr>
      <w:r>
        <w:t xml:space="preserve">79 consumers did not respond at </w:t>
      </w:r>
      <w:r w:rsidR="005134C5">
        <w:t>59</w:t>
      </w:r>
      <w:r>
        <w:t>%</w:t>
      </w:r>
    </w:p>
    <w:p w14:paraId="36D856E1" w14:textId="3D6AC0FB" w:rsidR="00B306C5" w:rsidRDefault="00B306C5" w:rsidP="00947093">
      <w:pPr>
        <w:spacing w:after="0"/>
      </w:pPr>
    </w:p>
    <w:p w14:paraId="695E4C91" w14:textId="4DF68675" w:rsidR="005134C5" w:rsidRDefault="005134C5" w:rsidP="005134C5">
      <w:pPr>
        <w:spacing w:after="0"/>
      </w:pPr>
      <w:r>
        <w:t xml:space="preserve">Anecdotal story for Device Loan: </w:t>
      </w:r>
    </w:p>
    <w:p w14:paraId="2274AF1D" w14:textId="77777777" w:rsidR="00C74DA2" w:rsidRDefault="00C74DA2" w:rsidP="00C74DA2">
      <w:pPr>
        <w:spacing w:after="0"/>
      </w:pPr>
      <w:r>
        <w:t xml:space="preserve">A local business woman, and company president, came to the NATC device loan program at Easterseals Nevada following a surgery. She was not able to use her voice for the next 3 months. She was aware of the NATC services after attending an outreach event through the Easterseals Nevada </w:t>
      </w:r>
      <w:proofErr w:type="spellStart"/>
      <w:r>
        <w:t>NATEproject</w:t>
      </w:r>
      <w:proofErr w:type="spellEnd"/>
      <w:r>
        <w:t xml:space="preserve">. She was seeking a solution for her temporary communication barrier. </w:t>
      </w:r>
      <w:proofErr w:type="spellStart"/>
      <w:r>
        <w:t>NATEproject</w:t>
      </w:r>
      <w:proofErr w:type="spellEnd"/>
      <w:r>
        <w:t xml:space="preserve"> loaned her a tablet with communication software installed. She was able to continue working, communicate with her staff as well as family and community. </w:t>
      </w:r>
    </w:p>
    <w:p w14:paraId="61AC33A9" w14:textId="03E177ED" w:rsidR="00C74DA2" w:rsidRDefault="00C74DA2" w:rsidP="00C74DA2">
      <w:pPr>
        <w:spacing w:after="0"/>
      </w:pPr>
      <w:r>
        <w:t xml:space="preserve">Impact Area Education Employment Community Living </w:t>
      </w:r>
    </w:p>
    <w:p w14:paraId="5FF1081A" w14:textId="3CD0C841" w:rsidR="00C74DA2" w:rsidRDefault="00C74DA2" w:rsidP="00947093">
      <w:pPr>
        <w:spacing w:after="0"/>
      </w:pPr>
    </w:p>
    <w:p w14:paraId="42A78575" w14:textId="77777777" w:rsidR="000B1B72" w:rsidRDefault="000B1B72" w:rsidP="00ED3EA0">
      <w:pPr>
        <w:spacing w:after="0"/>
      </w:pPr>
      <w:r>
        <w:br w:type="page"/>
      </w:r>
    </w:p>
    <w:p w14:paraId="5EC5138D" w14:textId="17E4E164" w:rsidR="00ED3EA0" w:rsidRDefault="00ED3EA0" w:rsidP="00ED3EA0">
      <w:pPr>
        <w:spacing w:after="0"/>
      </w:pPr>
      <w:r>
        <w:lastRenderedPageBreak/>
        <w:t xml:space="preserve">Page 11 Assistive Technology Device </w:t>
      </w:r>
      <w:r w:rsidR="00E375B1">
        <w:t xml:space="preserve">Demonstrations </w:t>
      </w:r>
    </w:p>
    <w:p w14:paraId="25EFBE08" w14:textId="43BE3296" w:rsidR="00ED3EA0" w:rsidRDefault="00ED3EA0" w:rsidP="00947093">
      <w:pPr>
        <w:spacing w:after="0"/>
      </w:pPr>
    </w:p>
    <w:p w14:paraId="1FDCC696" w14:textId="1D82BE1A" w:rsidR="008034F5" w:rsidRDefault="008034F5" w:rsidP="008034F5">
      <w:pPr>
        <w:spacing w:after="0"/>
      </w:pPr>
      <w:r>
        <w:t xml:space="preserve">NATC funded Device </w:t>
      </w:r>
      <w:r w:rsidR="006D07BA">
        <w:t>Demonstrations</w:t>
      </w:r>
      <w:r>
        <w:t xml:space="preserve"> statewide through 2 community partners, Easterseals Nevada and the Nevada Center for Excellence in Disabilities’ NV Assistive Technology Resource Center</w:t>
      </w:r>
      <w:r w:rsidR="00D74D70">
        <w:t xml:space="preserve">.  Device demonstrations </w:t>
      </w:r>
      <w:r w:rsidR="00C27918">
        <w:t xml:space="preserve">are common within the Assistive Technology for Independent Living program although these number do not reflect those demonstrations. </w:t>
      </w:r>
    </w:p>
    <w:p w14:paraId="1D43B832" w14:textId="77777777" w:rsidR="006D07BA" w:rsidRDefault="006D07BA" w:rsidP="00947093">
      <w:pPr>
        <w:spacing w:after="0"/>
      </w:pPr>
    </w:p>
    <w:p w14:paraId="2489D1AD" w14:textId="6E571168" w:rsidR="00B306C5" w:rsidRDefault="00B306C5" w:rsidP="00947093">
      <w:pPr>
        <w:spacing w:after="0"/>
      </w:pPr>
      <w:r>
        <w:t>Number of Device Demonstrations by Device Type</w:t>
      </w:r>
    </w:p>
    <w:p w14:paraId="563DAED1" w14:textId="5142FD9B" w:rsidR="00B306C5" w:rsidRDefault="006D07BA" w:rsidP="00947093">
      <w:pPr>
        <w:spacing w:after="0"/>
      </w:pPr>
      <w:r>
        <w:t xml:space="preserve">205 </w:t>
      </w:r>
      <w:r w:rsidR="00B306C5">
        <w:t>Vision</w:t>
      </w:r>
      <w:r w:rsidR="00B306C5">
        <w:cr/>
      </w:r>
      <w:r>
        <w:t xml:space="preserve">100 </w:t>
      </w:r>
      <w:r w:rsidR="00B306C5">
        <w:t>Hearing</w:t>
      </w:r>
      <w:r w:rsidR="00B306C5">
        <w:cr/>
      </w:r>
      <w:r>
        <w:t xml:space="preserve">59 </w:t>
      </w:r>
      <w:r w:rsidR="00B306C5">
        <w:t>Speech Communication</w:t>
      </w:r>
      <w:r w:rsidR="00B306C5">
        <w:cr/>
      </w:r>
      <w:r>
        <w:t xml:space="preserve">32 </w:t>
      </w:r>
      <w:r w:rsidR="00B306C5">
        <w:t>Learning, Cognition and Developmental</w:t>
      </w:r>
      <w:r w:rsidR="00B306C5">
        <w:cr/>
      </w:r>
      <w:r>
        <w:t xml:space="preserve">70 </w:t>
      </w:r>
      <w:r w:rsidR="00B306C5">
        <w:t>Mobility, Seating and Positioning</w:t>
      </w:r>
      <w:r w:rsidR="00B306C5">
        <w:cr/>
      </w:r>
      <w:r>
        <w:t xml:space="preserve">400 </w:t>
      </w:r>
      <w:r w:rsidR="00B306C5">
        <w:t>Daily Living</w:t>
      </w:r>
      <w:r w:rsidR="00B306C5">
        <w:cr/>
      </w:r>
      <w:r>
        <w:t xml:space="preserve">82 </w:t>
      </w:r>
      <w:r w:rsidR="00B306C5">
        <w:t>Environmental Adaptations</w:t>
      </w:r>
      <w:r w:rsidR="00B306C5">
        <w:cr/>
      </w:r>
      <w:r>
        <w:t xml:space="preserve">42 </w:t>
      </w:r>
      <w:r w:rsidR="00B306C5">
        <w:t>Vehicle Modification and Transportation</w:t>
      </w:r>
    </w:p>
    <w:p w14:paraId="2E876DD9" w14:textId="77777777" w:rsidR="00B306C5" w:rsidRDefault="006D07BA" w:rsidP="00947093">
      <w:pPr>
        <w:spacing w:after="0"/>
      </w:pPr>
      <w:r>
        <w:t xml:space="preserve">210 </w:t>
      </w:r>
      <w:r w:rsidR="00B306C5">
        <w:t>Computers and Related</w:t>
      </w:r>
    </w:p>
    <w:p w14:paraId="404674AE" w14:textId="77777777" w:rsidR="00B306C5" w:rsidRDefault="006D07BA" w:rsidP="00947093">
      <w:pPr>
        <w:spacing w:after="0"/>
      </w:pPr>
      <w:r>
        <w:t xml:space="preserve">4 </w:t>
      </w:r>
      <w:r w:rsidR="00B306C5">
        <w:t>Recreation, Sports and Leisure</w:t>
      </w:r>
    </w:p>
    <w:p w14:paraId="69F7001D" w14:textId="77777777" w:rsidR="00B306C5" w:rsidRDefault="006D07BA" w:rsidP="00947093">
      <w:pPr>
        <w:spacing w:after="0"/>
      </w:pPr>
      <w:r>
        <w:t xml:space="preserve">1,204 total Devices Demonstrated </w:t>
      </w:r>
    </w:p>
    <w:p w14:paraId="43CC4E9F" w14:textId="77777777" w:rsidR="006D07BA" w:rsidRDefault="006D07BA" w:rsidP="00947093">
      <w:pPr>
        <w:spacing w:after="0"/>
      </w:pPr>
    </w:p>
    <w:p w14:paraId="17686105" w14:textId="469B2ACC" w:rsidR="00B306C5" w:rsidRDefault="00B306C5" w:rsidP="00947093">
      <w:pPr>
        <w:spacing w:after="0"/>
      </w:pPr>
      <w:r>
        <w:t xml:space="preserve">Types of </w:t>
      </w:r>
      <w:r w:rsidR="006D07BA">
        <w:t xml:space="preserve">Devices Demonstration by </w:t>
      </w:r>
      <w:r>
        <w:t>Participants</w:t>
      </w:r>
      <w:r w:rsidR="006D07BA">
        <w:t xml:space="preserve"> </w:t>
      </w:r>
      <w:r>
        <w:t>Type</w:t>
      </w:r>
      <w:r>
        <w:cr/>
      </w:r>
      <w:r w:rsidR="006D07BA">
        <w:t xml:space="preserve">1,018 </w:t>
      </w:r>
      <w:r>
        <w:t>Individuals with Disabilities</w:t>
      </w:r>
      <w:r>
        <w:cr/>
      </w:r>
      <w:r w:rsidR="006D07BA">
        <w:t xml:space="preserve">444 </w:t>
      </w:r>
      <w:r>
        <w:t>Family Members, Guardians, and Authorized Representatives</w:t>
      </w:r>
      <w:r>
        <w:cr/>
      </w:r>
      <w:r w:rsidR="006D07BA">
        <w:t xml:space="preserve">18 </w:t>
      </w:r>
      <w:r>
        <w:t>Representatives of Education</w:t>
      </w:r>
      <w:r>
        <w:cr/>
      </w:r>
      <w:r w:rsidR="006D07BA">
        <w:t xml:space="preserve">8 </w:t>
      </w:r>
      <w:r>
        <w:t>Representatives of Employment</w:t>
      </w:r>
    </w:p>
    <w:p w14:paraId="1A5EAF2C" w14:textId="6FB39416" w:rsidR="00B306C5" w:rsidRDefault="006D07BA" w:rsidP="00947093">
      <w:pPr>
        <w:spacing w:after="0"/>
      </w:pPr>
      <w:r>
        <w:t xml:space="preserve">168 </w:t>
      </w:r>
      <w:r w:rsidR="00B306C5">
        <w:t>Health, Allied Health, Rehabilitation</w:t>
      </w:r>
    </w:p>
    <w:p w14:paraId="0FF10DCB" w14:textId="77777777" w:rsidR="00B306C5" w:rsidRDefault="006D07BA" w:rsidP="00947093">
      <w:pPr>
        <w:spacing w:after="0"/>
      </w:pPr>
      <w:r>
        <w:t xml:space="preserve">54 </w:t>
      </w:r>
      <w:r w:rsidR="00B306C5">
        <w:t>Representative of Community Living</w:t>
      </w:r>
    </w:p>
    <w:p w14:paraId="2DAAEB08" w14:textId="77777777" w:rsidR="00B306C5" w:rsidRDefault="006D07BA" w:rsidP="00947093">
      <w:pPr>
        <w:spacing w:after="0"/>
      </w:pPr>
      <w:r>
        <w:t xml:space="preserve">22 </w:t>
      </w:r>
      <w:r w:rsidR="00B306C5">
        <w:t>Representative of Technology</w:t>
      </w:r>
    </w:p>
    <w:p w14:paraId="110753EC" w14:textId="77777777" w:rsidR="00B306C5" w:rsidRDefault="00B306C5" w:rsidP="00947093">
      <w:pPr>
        <w:spacing w:after="0"/>
      </w:pPr>
      <w:r>
        <w:t>1,732</w:t>
      </w:r>
      <w:r w:rsidR="006D07BA">
        <w:t xml:space="preserve"> total participants for Device Demonstrations </w:t>
      </w:r>
    </w:p>
    <w:p w14:paraId="3D72E0DC" w14:textId="3A6A2FCC" w:rsidR="006D07BA" w:rsidRDefault="006D07BA" w:rsidP="00947093">
      <w:pPr>
        <w:spacing w:after="0"/>
      </w:pPr>
    </w:p>
    <w:p w14:paraId="612B392F" w14:textId="77777777" w:rsidR="00B306C5" w:rsidRDefault="00B306C5" w:rsidP="00947093">
      <w:pPr>
        <w:spacing w:after="0"/>
      </w:pPr>
      <w:r>
        <w:t>Number of Referrals</w:t>
      </w:r>
      <w:r w:rsidR="006D07BA">
        <w:t xml:space="preserve"> made by Type of Entity</w:t>
      </w:r>
    </w:p>
    <w:p w14:paraId="523D9F9B" w14:textId="77777777" w:rsidR="00B306C5" w:rsidRDefault="006D07BA" w:rsidP="00947093">
      <w:pPr>
        <w:spacing w:after="0"/>
      </w:pPr>
      <w:r>
        <w:t xml:space="preserve">953 </w:t>
      </w:r>
      <w:r w:rsidR="00B306C5">
        <w:t>Funding Source (non-AT program)</w:t>
      </w:r>
    </w:p>
    <w:p w14:paraId="2120EDDA" w14:textId="77777777" w:rsidR="00B306C5" w:rsidRDefault="006D07BA" w:rsidP="00947093">
      <w:pPr>
        <w:spacing w:after="0"/>
      </w:pPr>
      <w:r>
        <w:t xml:space="preserve">172 </w:t>
      </w:r>
      <w:r w:rsidR="00B306C5">
        <w:t>Service Provider</w:t>
      </w:r>
    </w:p>
    <w:p w14:paraId="0751974B" w14:textId="77777777" w:rsidR="00B306C5" w:rsidRDefault="006D07BA" w:rsidP="00947093">
      <w:pPr>
        <w:spacing w:after="0"/>
      </w:pPr>
      <w:r>
        <w:t xml:space="preserve">154 </w:t>
      </w:r>
      <w:r w:rsidR="00B306C5">
        <w:t>Vendor</w:t>
      </w:r>
    </w:p>
    <w:p w14:paraId="6025DC94" w14:textId="77777777" w:rsidR="00B306C5" w:rsidRDefault="006D07BA" w:rsidP="00947093">
      <w:pPr>
        <w:spacing w:after="0"/>
      </w:pPr>
      <w:r>
        <w:t xml:space="preserve">1 </w:t>
      </w:r>
      <w:r w:rsidR="00B306C5">
        <w:t>Repair Service</w:t>
      </w:r>
    </w:p>
    <w:p w14:paraId="278C0CC8" w14:textId="77777777" w:rsidR="00B306C5" w:rsidRDefault="006D07BA" w:rsidP="00947093">
      <w:pPr>
        <w:spacing w:after="0"/>
      </w:pPr>
      <w:r>
        <w:t xml:space="preserve">16 </w:t>
      </w:r>
      <w:r w:rsidR="00B306C5">
        <w:t>Others</w:t>
      </w:r>
    </w:p>
    <w:p w14:paraId="42D32787" w14:textId="77777777" w:rsidR="00B306C5" w:rsidRDefault="00B306C5" w:rsidP="00947093">
      <w:pPr>
        <w:spacing w:after="0"/>
      </w:pPr>
      <w:r>
        <w:t>1,296</w:t>
      </w:r>
      <w:r w:rsidR="006D07BA">
        <w:t xml:space="preserve"> total referrals made</w:t>
      </w:r>
    </w:p>
    <w:p w14:paraId="35E3A9F5" w14:textId="77777777" w:rsidR="006D07BA" w:rsidRDefault="006D07BA" w:rsidP="00947093">
      <w:pPr>
        <w:spacing w:after="0"/>
      </w:pPr>
    </w:p>
    <w:p w14:paraId="6B325E4E" w14:textId="1E3D5684" w:rsidR="00800B1B" w:rsidRDefault="00800B1B" w:rsidP="00800B1B">
      <w:pPr>
        <w:spacing w:after="0"/>
      </w:pPr>
      <w:r>
        <w:t xml:space="preserve">Device Demonstration Performance Measures are defined federally.  Assistive Technology Performance Indicators give the Consumer the choice of </w:t>
      </w:r>
      <w:r w:rsidR="00604F19">
        <w:t>3</w:t>
      </w:r>
      <w:r>
        <w:t xml:space="preserve"> outcomes following the Device Demonstration</w:t>
      </w:r>
      <w:r w:rsidR="00604F19">
        <w:t xml:space="preserve"> as well as a section for non-respondents</w:t>
      </w:r>
      <w:r>
        <w:t>.  The primary purpose of that the Assistive Technology is also captured for Education, Employment, or Community Living.</w:t>
      </w:r>
    </w:p>
    <w:p w14:paraId="7B292266" w14:textId="6CF38F34" w:rsidR="00B306C5" w:rsidRDefault="00B306C5" w:rsidP="00947093">
      <w:pPr>
        <w:spacing w:after="0"/>
      </w:pPr>
    </w:p>
    <w:p w14:paraId="286CFA1D" w14:textId="3BF25FBD" w:rsidR="00800B1B" w:rsidRDefault="00B306C5" w:rsidP="00800B1B">
      <w:pPr>
        <w:spacing w:after="0"/>
      </w:pPr>
      <w:bookmarkStart w:id="5" w:name="_Hlk534879623"/>
      <w:r>
        <w:t>Decided that AT device/service will meet needs</w:t>
      </w:r>
      <w:r>
        <w:cr/>
      </w:r>
      <w:r w:rsidR="00800B1B">
        <w:t>86 Education</w:t>
      </w:r>
    </w:p>
    <w:p w14:paraId="77C3E87F" w14:textId="770CBEAE" w:rsidR="00800B1B" w:rsidRDefault="00800B1B" w:rsidP="00800B1B">
      <w:pPr>
        <w:spacing w:after="0"/>
      </w:pPr>
      <w:r>
        <w:t>110 Employment</w:t>
      </w:r>
    </w:p>
    <w:p w14:paraId="53B2F3F0" w14:textId="77777777" w:rsidR="000B1B72" w:rsidRDefault="00800B1B" w:rsidP="000B1B72">
      <w:pPr>
        <w:spacing w:after="0"/>
      </w:pPr>
      <w:r>
        <w:t>868 Community Living</w:t>
      </w:r>
      <w:bookmarkStart w:id="6" w:name="_Hlk534875971"/>
      <w:r w:rsidR="000B1B72">
        <w:t xml:space="preserve"> </w:t>
      </w:r>
      <w:r w:rsidR="000B1B72">
        <w:br w:type="page"/>
      </w:r>
    </w:p>
    <w:p w14:paraId="29ED5A7F" w14:textId="3D3FCD47" w:rsidR="000B1B72" w:rsidRDefault="000B1B72" w:rsidP="000B1B72">
      <w:pPr>
        <w:spacing w:after="0"/>
      </w:pPr>
      <w:r>
        <w:lastRenderedPageBreak/>
        <w:t xml:space="preserve">Page 12 Assistive Technology Device Demonstrations </w:t>
      </w:r>
      <w:bookmarkEnd w:id="6"/>
      <w:r>
        <w:t xml:space="preserve">continued </w:t>
      </w:r>
    </w:p>
    <w:p w14:paraId="11B593D4" w14:textId="77777777" w:rsidR="000B1B72" w:rsidRDefault="000B1B72" w:rsidP="000B1B72">
      <w:pPr>
        <w:spacing w:after="0"/>
      </w:pPr>
    </w:p>
    <w:p w14:paraId="223CC29D" w14:textId="077BD0A9" w:rsidR="00800B1B" w:rsidRDefault="00B306C5" w:rsidP="00800B1B">
      <w:pPr>
        <w:spacing w:after="0"/>
      </w:pPr>
      <w:r>
        <w:t>Decided that an AT device/ service will not meet needs</w:t>
      </w:r>
      <w:r>
        <w:cr/>
      </w:r>
      <w:r w:rsidR="00800B1B">
        <w:t>3 Education</w:t>
      </w:r>
    </w:p>
    <w:p w14:paraId="1002D0D6" w14:textId="6D04D120" w:rsidR="00800B1B" w:rsidRDefault="00800B1B" w:rsidP="00800B1B">
      <w:pPr>
        <w:spacing w:after="0"/>
      </w:pPr>
      <w:r>
        <w:t>1 Employment</w:t>
      </w:r>
    </w:p>
    <w:p w14:paraId="57126660" w14:textId="42601EE0" w:rsidR="00800B1B" w:rsidRDefault="00800B1B" w:rsidP="00800B1B">
      <w:pPr>
        <w:spacing w:after="0"/>
      </w:pPr>
      <w:r>
        <w:t>28 Community Living</w:t>
      </w:r>
    </w:p>
    <w:p w14:paraId="0DE886CF" w14:textId="77777777" w:rsidR="00800B1B" w:rsidRDefault="00800B1B" w:rsidP="00947093">
      <w:pPr>
        <w:spacing w:after="0"/>
      </w:pPr>
    </w:p>
    <w:p w14:paraId="65E67D9C" w14:textId="1123DD6E" w:rsidR="00B306C5" w:rsidRDefault="00B306C5" w:rsidP="00947093">
      <w:pPr>
        <w:spacing w:after="0"/>
      </w:pPr>
      <w:r>
        <w:t>Have not made a decision</w:t>
      </w:r>
    </w:p>
    <w:p w14:paraId="532459C2" w14:textId="77777777" w:rsidR="00800B1B" w:rsidRDefault="00800B1B" w:rsidP="00800B1B">
      <w:pPr>
        <w:spacing w:after="0"/>
      </w:pPr>
      <w:r>
        <w:t>12 Education</w:t>
      </w:r>
    </w:p>
    <w:p w14:paraId="566DC441" w14:textId="4D38424D" w:rsidR="00800B1B" w:rsidRDefault="00800B1B" w:rsidP="00800B1B">
      <w:pPr>
        <w:spacing w:after="0"/>
      </w:pPr>
      <w:r>
        <w:t>8 Employment</w:t>
      </w:r>
    </w:p>
    <w:p w14:paraId="4C0ED1BF" w14:textId="33052D24" w:rsidR="00800B1B" w:rsidRDefault="00800B1B" w:rsidP="00800B1B">
      <w:pPr>
        <w:spacing w:after="0"/>
      </w:pPr>
      <w:r>
        <w:t>84 Community Living</w:t>
      </w:r>
    </w:p>
    <w:p w14:paraId="384DADC5" w14:textId="77777777" w:rsidR="00800B1B" w:rsidRDefault="00800B1B" w:rsidP="00947093">
      <w:pPr>
        <w:spacing w:after="0"/>
      </w:pPr>
    </w:p>
    <w:p w14:paraId="0720DA94" w14:textId="3011EB7F" w:rsidR="00B306C5" w:rsidRDefault="00B306C5" w:rsidP="00947093">
      <w:pPr>
        <w:spacing w:after="0"/>
      </w:pPr>
      <w:proofErr w:type="spellStart"/>
      <w:r>
        <w:t>Nonrespondent</w:t>
      </w:r>
      <w:proofErr w:type="spellEnd"/>
    </w:p>
    <w:p w14:paraId="34943939" w14:textId="77777777" w:rsidR="00800B1B" w:rsidRDefault="00800B1B" w:rsidP="00800B1B">
      <w:pPr>
        <w:spacing w:after="0"/>
      </w:pPr>
      <w:r>
        <w:t>0 Education</w:t>
      </w:r>
    </w:p>
    <w:p w14:paraId="126E1C03" w14:textId="7CE8FD92" w:rsidR="00800B1B" w:rsidRDefault="00800B1B" w:rsidP="00800B1B">
      <w:pPr>
        <w:spacing w:after="0"/>
      </w:pPr>
      <w:r>
        <w:t>0 Employment</w:t>
      </w:r>
    </w:p>
    <w:p w14:paraId="25355411" w14:textId="79FCBF94" w:rsidR="00800B1B" w:rsidRDefault="00800B1B" w:rsidP="00800B1B">
      <w:pPr>
        <w:spacing w:after="0"/>
      </w:pPr>
      <w:r>
        <w:t>4 Community Living</w:t>
      </w:r>
    </w:p>
    <w:bookmarkEnd w:id="5"/>
    <w:p w14:paraId="7756B388" w14:textId="77777777" w:rsidR="00800B1B" w:rsidRDefault="00800B1B" w:rsidP="00947093">
      <w:pPr>
        <w:spacing w:after="0"/>
      </w:pPr>
    </w:p>
    <w:p w14:paraId="527B6133" w14:textId="77777777" w:rsidR="00B306C5" w:rsidRDefault="00B306C5" w:rsidP="00947093">
      <w:pPr>
        <w:spacing w:after="0"/>
      </w:pPr>
      <w:r>
        <w:t>Customer Satisfaction</w:t>
      </w:r>
    </w:p>
    <w:p w14:paraId="35642011" w14:textId="77777777" w:rsidR="00B306C5" w:rsidRDefault="00800B1B" w:rsidP="00947093">
      <w:pPr>
        <w:spacing w:after="0"/>
      </w:pPr>
      <w:r>
        <w:t xml:space="preserve">1600 </w:t>
      </w:r>
      <w:r w:rsidR="00B306C5">
        <w:t>Highly satisfied</w:t>
      </w:r>
      <w:r>
        <w:t xml:space="preserve"> at 92%</w:t>
      </w:r>
    </w:p>
    <w:p w14:paraId="5D2EF647" w14:textId="77777777" w:rsidR="00B306C5" w:rsidRDefault="00800B1B" w:rsidP="00947093">
      <w:pPr>
        <w:spacing w:after="0"/>
      </w:pPr>
      <w:r>
        <w:t xml:space="preserve">74 </w:t>
      </w:r>
      <w:r w:rsidR="00B306C5">
        <w:t>Satisfied</w:t>
      </w:r>
      <w:r>
        <w:t xml:space="preserve"> at 4%</w:t>
      </w:r>
    </w:p>
    <w:p w14:paraId="6DAAF448" w14:textId="77777777" w:rsidR="00B306C5" w:rsidRDefault="00800B1B" w:rsidP="00947093">
      <w:pPr>
        <w:spacing w:after="0"/>
      </w:pPr>
      <w:r>
        <w:t xml:space="preserve">11 </w:t>
      </w:r>
      <w:r w:rsidR="00B306C5">
        <w:t>Satisfied somewhat</w:t>
      </w:r>
      <w:r>
        <w:t xml:space="preserve"> at 0.64%</w:t>
      </w:r>
    </w:p>
    <w:p w14:paraId="526A5CF9" w14:textId="77777777" w:rsidR="00B306C5" w:rsidRDefault="00800B1B" w:rsidP="00947093">
      <w:pPr>
        <w:spacing w:after="0"/>
      </w:pPr>
      <w:r>
        <w:t xml:space="preserve">6 </w:t>
      </w:r>
      <w:r w:rsidR="00B306C5">
        <w:t>Not at all satisfied</w:t>
      </w:r>
      <w:r>
        <w:t xml:space="preserve"> at 0.35%</w:t>
      </w:r>
    </w:p>
    <w:p w14:paraId="557DAF2C" w14:textId="77777777" w:rsidR="00B306C5" w:rsidRDefault="00800B1B" w:rsidP="00947093">
      <w:pPr>
        <w:spacing w:after="0"/>
      </w:pPr>
      <w:r>
        <w:t xml:space="preserve">41 </w:t>
      </w:r>
      <w:proofErr w:type="spellStart"/>
      <w:r w:rsidR="00B306C5">
        <w:t>Nonrespondent</w:t>
      </w:r>
      <w:proofErr w:type="spellEnd"/>
      <w:r>
        <w:t xml:space="preserve"> at 2.37%</w:t>
      </w:r>
    </w:p>
    <w:p w14:paraId="53D5EF5C" w14:textId="77777777" w:rsidR="000B1B72" w:rsidRDefault="000B1B72" w:rsidP="00947093">
      <w:pPr>
        <w:spacing w:after="0"/>
        <w:rPr>
          <w:highlight w:val="yellow"/>
        </w:rPr>
      </w:pPr>
    </w:p>
    <w:p w14:paraId="42B5B24C" w14:textId="5F270789" w:rsidR="00E30080" w:rsidRDefault="00E30080" w:rsidP="00E30080">
      <w:pPr>
        <w:spacing w:after="0"/>
      </w:pPr>
      <w:r>
        <w:t>Anecdotal story for Device Demonstration:</w:t>
      </w:r>
    </w:p>
    <w:p w14:paraId="3778981B" w14:textId="7758FAC4" w:rsidR="00E30080" w:rsidRDefault="00E30080" w:rsidP="00E30080">
      <w:pPr>
        <w:spacing w:after="0"/>
      </w:pPr>
      <w:r>
        <w:t>NATC’s community partner Easterseals Nevada and the Assistive Technology Independent Living Program had the pleasure of working with a young consumer M who is completely nonverbal. The AT that M had was no longer suited nor did it meet his needs. His mother first sought help through her “tech” church goers and when that was unsuccessful, she reached out to BestBuy still with no success. M’s goal was to grant him the ability to effectively communicate with his mother and the outside world. Through the NATC programs at Easterseals Nevada he was provided in-depth technical assistance for potential solutions, options, and vendors. After numerous device demonstrations an AT solution was selected. The identified communication device is described as M’s communication savior. Providing him the tool needed to effectively communicate with his mother and the world. He now enjoys communicating with his family and friends. Both M and his mother are very happy with the results as his life has improved greatly with the use of his communication device.</w:t>
      </w:r>
    </w:p>
    <w:p w14:paraId="709651E5" w14:textId="77777777" w:rsidR="000B1B72" w:rsidRDefault="000B1B72" w:rsidP="00947093">
      <w:pPr>
        <w:spacing w:after="0"/>
        <w:rPr>
          <w:highlight w:val="yellow"/>
        </w:rPr>
      </w:pPr>
      <w:r>
        <w:rPr>
          <w:highlight w:val="yellow"/>
        </w:rPr>
        <w:br w:type="page"/>
      </w:r>
    </w:p>
    <w:p w14:paraId="27F26840" w14:textId="4A9618CB" w:rsidR="00812AEE" w:rsidRDefault="00800B1B" w:rsidP="00947093">
      <w:pPr>
        <w:spacing w:after="0"/>
      </w:pPr>
      <w:r w:rsidRPr="000B1B72">
        <w:lastRenderedPageBreak/>
        <w:t xml:space="preserve">Page 13 </w:t>
      </w:r>
      <w:r w:rsidR="00812AEE">
        <w:t>Overall</w:t>
      </w:r>
      <w:r w:rsidR="00604F19">
        <w:t xml:space="preserve"> and combined Performance Measures for Acquisition </w:t>
      </w:r>
      <w:r w:rsidR="004553F9">
        <w:t xml:space="preserve">and Access </w:t>
      </w:r>
    </w:p>
    <w:p w14:paraId="301C5B6E" w14:textId="7EDC9A1A" w:rsidR="00812AEE" w:rsidRDefault="00812AEE" w:rsidP="00947093">
      <w:pPr>
        <w:spacing w:after="0"/>
      </w:pPr>
    </w:p>
    <w:p w14:paraId="011C3181" w14:textId="16087AF0" w:rsidR="00604F19" w:rsidRDefault="00604F19" w:rsidP="00947093">
      <w:pPr>
        <w:spacing w:after="0"/>
      </w:pPr>
      <w:r>
        <w:t>The following information is the combined Performance Measures for all Acquisition</w:t>
      </w:r>
      <w:r w:rsidR="00DB4B09">
        <w:t xml:space="preserve"> and Access</w:t>
      </w:r>
      <w:r>
        <w:t xml:space="preserve"> activities reported earlier.  </w:t>
      </w:r>
      <w:r w:rsidR="00DB4B09">
        <w:t xml:space="preserve">The Performance Measure criteria is defined for each federally.  </w:t>
      </w:r>
    </w:p>
    <w:p w14:paraId="7010C955" w14:textId="31A3C2D5" w:rsidR="00604F19" w:rsidRDefault="00604F19" w:rsidP="00947093">
      <w:pPr>
        <w:spacing w:after="0"/>
      </w:pPr>
      <w:r>
        <w:t xml:space="preserve"> </w:t>
      </w:r>
    </w:p>
    <w:p w14:paraId="495C8046" w14:textId="3C101189" w:rsidR="008717D4" w:rsidRDefault="00E30080" w:rsidP="008717D4">
      <w:pPr>
        <w:spacing w:after="0"/>
      </w:pPr>
      <w:bookmarkStart w:id="7" w:name="_Hlk534881245"/>
      <w:r>
        <w:t>The c</w:t>
      </w:r>
      <w:r w:rsidR="00604F19" w:rsidRPr="004553F9">
        <w:t xml:space="preserve">ombined </w:t>
      </w:r>
      <w:bookmarkEnd w:id="7"/>
      <w:r w:rsidR="00604F19" w:rsidRPr="004553F9">
        <w:t xml:space="preserve">Acquisition Performance Measures </w:t>
      </w:r>
      <w:r w:rsidR="00DB4B09" w:rsidRPr="004553F9">
        <w:t>include the reason the consumer accessed the program as well as the primary purpose that the Assistive Technology is need</w:t>
      </w:r>
      <w:r w:rsidR="00DB4B09">
        <w:t xml:space="preserve">.  </w:t>
      </w:r>
      <w:r w:rsidR="008717D4">
        <w:t xml:space="preserve">Consumers have the choice of 4 reasons that the program was accessed </w:t>
      </w:r>
      <w:r w:rsidR="004553F9">
        <w:t>as well as a section for non-respondents</w:t>
      </w:r>
      <w:r w:rsidR="008717D4">
        <w:t>.  The consumer will also describe the primary purpose of that the Assistive Technology for Education, Employment, or Community Living.</w:t>
      </w:r>
    </w:p>
    <w:p w14:paraId="4DA7C338" w14:textId="77777777" w:rsidR="008717D4" w:rsidRDefault="008717D4" w:rsidP="00604F19">
      <w:pPr>
        <w:spacing w:after="0"/>
      </w:pPr>
    </w:p>
    <w:p w14:paraId="4A4A434F" w14:textId="3141CC42" w:rsidR="004553F9" w:rsidRDefault="00604F19" w:rsidP="004553F9">
      <w:pPr>
        <w:spacing w:after="0"/>
      </w:pPr>
      <w:r>
        <w:t>Could only afford the AT through the AT program.</w:t>
      </w:r>
      <w:r>
        <w:cr/>
      </w:r>
      <w:r w:rsidR="004553F9">
        <w:t>14 Education</w:t>
      </w:r>
    </w:p>
    <w:p w14:paraId="1E0508E4" w14:textId="46072101" w:rsidR="004553F9" w:rsidRDefault="004553F9" w:rsidP="004553F9">
      <w:pPr>
        <w:spacing w:after="0"/>
      </w:pPr>
      <w:r>
        <w:t>4 Employment</w:t>
      </w:r>
    </w:p>
    <w:p w14:paraId="4232C87A" w14:textId="19131A94" w:rsidR="004553F9" w:rsidRDefault="004553F9" w:rsidP="004553F9">
      <w:pPr>
        <w:spacing w:after="0"/>
      </w:pPr>
      <w:r>
        <w:t>644 Community Living</w:t>
      </w:r>
    </w:p>
    <w:p w14:paraId="1F2DD846" w14:textId="77777777" w:rsidR="004553F9" w:rsidRDefault="00604F19" w:rsidP="00604F19">
      <w:pPr>
        <w:spacing w:after="0"/>
      </w:pPr>
      <w:r>
        <w:t>662</w:t>
      </w:r>
      <w:r w:rsidR="004553F9">
        <w:t xml:space="preserve"> </w:t>
      </w:r>
      <w:proofErr w:type="gramStart"/>
      <w:r w:rsidR="004553F9">
        <w:t>total</w:t>
      </w:r>
      <w:proofErr w:type="gramEnd"/>
      <w:r w:rsidR="004553F9">
        <w:t xml:space="preserve"> </w:t>
      </w:r>
    </w:p>
    <w:p w14:paraId="4F3D9A91" w14:textId="77777777" w:rsidR="004553F9" w:rsidRDefault="00604F19" w:rsidP="00604F19">
      <w:pPr>
        <w:spacing w:after="0"/>
      </w:pPr>
      <w:r>
        <w:cr/>
        <w:t>AT was only available through the AT program.</w:t>
      </w:r>
    </w:p>
    <w:p w14:paraId="232F5BE6" w14:textId="41B5B283" w:rsidR="004553F9" w:rsidRDefault="004553F9" w:rsidP="004553F9">
      <w:pPr>
        <w:spacing w:after="0"/>
      </w:pPr>
      <w:r>
        <w:t>1 Education</w:t>
      </w:r>
    </w:p>
    <w:p w14:paraId="6AE54079" w14:textId="540AA9F1" w:rsidR="004553F9" w:rsidRDefault="004553F9" w:rsidP="004553F9">
      <w:pPr>
        <w:spacing w:after="0"/>
      </w:pPr>
      <w:r>
        <w:t>2 Employment</w:t>
      </w:r>
    </w:p>
    <w:p w14:paraId="77E74B74" w14:textId="1DC25B23" w:rsidR="004553F9" w:rsidRDefault="004553F9" w:rsidP="004553F9">
      <w:pPr>
        <w:spacing w:after="0"/>
      </w:pPr>
      <w:r>
        <w:t>408 Community Living</w:t>
      </w:r>
    </w:p>
    <w:p w14:paraId="348D136F" w14:textId="3FCCE8F2" w:rsidR="004553F9" w:rsidRDefault="004553F9" w:rsidP="00604F19">
      <w:pPr>
        <w:spacing w:after="0"/>
      </w:pPr>
      <w:r>
        <w:t xml:space="preserve">411 </w:t>
      </w:r>
      <w:proofErr w:type="gramStart"/>
      <w:r>
        <w:t>total</w:t>
      </w:r>
      <w:proofErr w:type="gramEnd"/>
    </w:p>
    <w:p w14:paraId="2C0F7A68" w14:textId="3F147C4B" w:rsidR="004553F9" w:rsidRDefault="004553F9" w:rsidP="00604F19">
      <w:pPr>
        <w:spacing w:after="0"/>
      </w:pPr>
    </w:p>
    <w:p w14:paraId="68D7A705" w14:textId="77777777" w:rsidR="004553F9" w:rsidRDefault="00604F19" w:rsidP="004553F9">
      <w:pPr>
        <w:spacing w:after="0"/>
      </w:pPr>
      <w:r>
        <w:t>AT was available through other programs, but the system was too complex or the wait time too long.</w:t>
      </w:r>
      <w:r>
        <w:cr/>
      </w:r>
      <w:r w:rsidR="004553F9">
        <w:t>0 Education</w:t>
      </w:r>
    </w:p>
    <w:p w14:paraId="342F5058" w14:textId="77777777" w:rsidR="004553F9" w:rsidRDefault="004553F9" w:rsidP="004553F9">
      <w:pPr>
        <w:spacing w:after="0"/>
      </w:pPr>
      <w:r>
        <w:t>0 Employment</w:t>
      </w:r>
    </w:p>
    <w:p w14:paraId="162A1E88" w14:textId="35F15608" w:rsidR="004553F9" w:rsidRDefault="004553F9" w:rsidP="004553F9">
      <w:pPr>
        <w:spacing w:after="0"/>
      </w:pPr>
      <w:r>
        <w:t>62 Community Living</w:t>
      </w:r>
    </w:p>
    <w:p w14:paraId="16C88B0E" w14:textId="77777777" w:rsidR="004553F9" w:rsidRDefault="00604F19" w:rsidP="00604F19">
      <w:pPr>
        <w:spacing w:after="0"/>
      </w:pPr>
      <w:r>
        <w:t>62</w:t>
      </w:r>
      <w:r w:rsidR="004553F9">
        <w:t xml:space="preserve"> </w:t>
      </w:r>
      <w:proofErr w:type="gramStart"/>
      <w:r w:rsidR="004553F9">
        <w:t>total</w:t>
      </w:r>
      <w:proofErr w:type="gramEnd"/>
    </w:p>
    <w:p w14:paraId="4AFB182C" w14:textId="77777777" w:rsidR="004553F9" w:rsidRDefault="004553F9" w:rsidP="00604F19">
      <w:pPr>
        <w:spacing w:after="0"/>
      </w:pPr>
    </w:p>
    <w:p w14:paraId="35BCBAEB" w14:textId="29FB3B73" w:rsidR="004553F9" w:rsidRDefault="00604F19" w:rsidP="004553F9">
      <w:pPr>
        <w:spacing w:after="0"/>
      </w:pPr>
      <w:r>
        <w:t>None of the above</w:t>
      </w:r>
      <w:r>
        <w:cr/>
      </w:r>
      <w:r w:rsidR="004553F9">
        <w:t>0 Education</w:t>
      </w:r>
    </w:p>
    <w:p w14:paraId="245B9739" w14:textId="5F31D366" w:rsidR="004553F9" w:rsidRDefault="004553F9" w:rsidP="004553F9">
      <w:pPr>
        <w:spacing w:after="0"/>
      </w:pPr>
      <w:r>
        <w:t>3 Employment</w:t>
      </w:r>
    </w:p>
    <w:p w14:paraId="68C534FB" w14:textId="09C68604" w:rsidR="004553F9" w:rsidRDefault="004553F9" w:rsidP="004553F9">
      <w:pPr>
        <w:spacing w:after="0"/>
      </w:pPr>
      <w:r>
        <w:t>72 Community Living</w:t>
      </w:r>
    </w:p>
    <w:p w14:paraId="20100413" w14:textId="422037B8" w:rsidR="004553F9" w:rsidRDefault="004553F9" w:rsidP="004553F9">
      <w:pPr>
        <w:spacing w:after="0"/>
      </w:pPr>
      <w:r>
        <w:t xml:space="preserve">75 </w:t>
      </w:r>
      <w:proofErr w:type="gramStart"/>
      <w:r>
        <w:t>total</w:t>
      </w:r>
      <w:proofErr w:type="gramEnd"/>
    </w:p>
    <w:p w14:paraId="0FC280E0" w14:textId="77777777" w:rsidR="004553F9" w:rsidRDefault="004553F9" w:rsidP="00604F19">
      <w:pPr>
        <w:spacing w:after="0"/>
      </w:pPr>
    </w:p>
    <w:p w14:paraId="4DBDCC3D" w14:textId="429A06C8" w:rsidR="004553F9" w:rsidRDefault="00604F19" w:rsidP="004553F9">
      <w:pPr>
        <w:spacing w:after="0"/>
      </w:pPr>
      <w:r>
        <w:t>Non</w:t>
      </w:r>
      <w:r w:rsidR="004553F9">
        <w:t>-</w:t>
      </w:r>
      <w:r>
        <w:t>respondent</w:t>
      </w:r>
      <w:r w:rsidR="004535BF">
        <w:t>s</w:t>
      </w:r>
      <w:r>
        <w:cr/>
      </w:r>
      <w:r w:rsidR="004553F9">
        <w:t>0 Education</w:t>
      </w:r>
    </w:p>
    <w:p w14:paraId="0551167B" w14:textId="32D63800" w:rsidR="004553F9" w:rsidRDefault="004553F9" w:rsidP="004553F9">
      <w:pPr>
        <w:spacing w:after="0"/>
      </w:pPr>
      <w:r>
        <w:t>0 Employment</w:t>
      </w:r>
    </w:p>
    <w:p w14:paraId="12D829C1" w14:textId="65AACA42" w:rsidR="004553F9" w:rsidRDefault="004553F9" w:rsidP="004553F9">
      <w:pPr>
        <w:spacing w:after="0"/>
      </w:pPr>
      <w:r>
        <w:t>94 Community Living</w:t>
      </w:r>
    </w:p>
    <w:p w14:paraId="29BD8C2E" w14:textId="77777777" w:rsidR="004553F9" w:rsidRDefault="00604F19" w:rsidP="00604F19">
      <w:pPr>
        <w:spacing w:after="0"/>
      </w:pPr>
      <w:r>
        <w:t>94</w:t>
      </w:r>
      <w:r w:rsidR="004553F9">
        <w:t xml:space="preserve"> </w:t>
      </w:r>
      <w:proofErr w:type="gramStart"/>
      <w:r w:rsidR="004553F9">
        <w:t>total</w:t>
      </w:r>
      <w:proofErr w:type="gramEnd"/>
      <w:r w:rsidR="004553F9">
        <w:t xml:space="preserve"> </w:t>
      </w:r>
    </w:p>
    <w:p w14:paraId="06F66453" w14:textId="77777777" w:rsidR="004553F9" w:rsidRDefault="004553F9" w:rsidP="00604F19">
      <w:pPr>
        <w:spacing w:after="0"/>
      </w:pPr>
    </w:p>
    <w:p w14:paraId="6F69D59A" w14:textId="77777777" w:rsidR="00E30080" w:rsidRDefault="00E30080" w:rsidP="00604F19">
      <w:pPr>
        <w:spacing w:after="0"/>
      </w:pPr>
      <w:r>
        <w:br w:type="page"/>
      </w:r>
    </w:p>
    <w:p w14:paraId="205039A9" w14:textId="1EBA62B7" w:rsidR="004553F9" w:rsidRDefault="004553F9" w:rsidP="00604F19">
      <w:pPr>
        <w:spacing w:after="0"/>
      </w:pPr>
      <w:r w:rsidRPr="000B1B72">
        <w:lastRenderedPageBreak/>
        <w:t>Page 1</w:t>
      </w:r>
      <w:r w:rsidR="00E30080">
        <w:t>4</w:t>
      </w:r>
      <w:r w:rsidRPr="000B1B72">
        <w:t xml:space="preserve"> </w:t>
      </w:r>
      <w:r>
        <w:t>Overall and combined Performance Measures for Acquisition and Access</w:t>
      </w:r>
      <w:r w:rsidR="00E30080">
        <w:t xml:space="preserve"> continued </w:t>
      </w:r>
    </w:p>
    <w:p w14:paraId="74223369" w14:textId="77777777" w:rsidR="004553F9" w:rsidRDefault="004553F9" w:rsidP="00604F19">
      <w:pPr>
        <w:spacing w:after="0"/>
      </w:pPr>
    </w:p>
    <w:p w14:paraId="4084D54F" w14:textId="77777777" w:rsidR="00E30080" w:rsidRDefault="00E30080" w:rsidP="00E30080">
      <w:pPr>
        <w:spacing w:after="0"/>
      </w:pPr>
      <w:r>
        <w:t>The c</w:t>
      </w:r>
      <w:r w:rsidRPr="004553F9">
        <w:t xml:space="preserve">ombined </w:t>
      </w:r>
      <w:r>
        <w:t>Access to Assistive Technology Performance Indicators give the Consumer the choice of 3 outcomes following the borrowing of a device as well as a section for non-respondents.  The primary purpose of that the Assistive Technology is also captured for Education, Employment, or Community Living.</w:t>
      </w:r>
    </w:p>
    <w:p w14:paraId="414CF23D" w14:textId="77777777" w:rsidR="00E30080" w:rsidRDefault="00E30080" w:rsidP="00604F19">
      <w:pPr>
        <w:spacing w:after="0"/>
      </w:pPr>
    </w:p>
    <w:p w14:paraId="7420D4F4" w14:textId="464712FB" w:rsidR="00E30080" w:rsidRDefault="00604F19" w:rsidP="00E30080">
      <w:pPr>
        <w:spacing w:after="0"/>
      </w:pPr>
      <w:r>
        <w:t>Decided that AT device/service will meet needs</w:t>
      </w:r>
      <w:r>
        <w:cr/>
      </w:r>
      <w:r w:rsidR="00E30080">
        <w:t>118 Education</w:t>
      </w:r>
    </w:p>
    <w:p w14:paraId="2A9688B5" w14:textId="0D40FF12" w:rsidR="00E30080" w:rsidRDefault="00E30080" w:rsidP="00E30080">
      <w:pPr>
        <w:spacing w:after="0"/>
      </w:pPr>
      <w:r>
        <w:t>113 Employment</w:t>
      </w:r>
    </w:p>
    <w:p w14:paraId="6C07492A" w14:textId="2492A9F4" w:rsidR="00E30080" w:rsidRDefault="00E30080" w:rsidP="00E30080">
      <w:pPr>
        <w:spacing w:after="0"/>
      </w:pPr>
      <w:r>
        <w:t xml:space="preserve">924 Community Living </w:t>
      </w:r>
    </w:p>
    <w:p w14:paraId="18CFC173" w14:textId="77777777" w:rsidR="00E30080" w:rsidRDefault="00E30080" w:rsidP="00E30080">
      <w:pPr>
        <w:spacing w:after="0"/>
      </w:pPr>
      <w:r>
        <w:t xml:space="preserve">1,155 </w:t>
      </w:r>
      <w:proofErr w:type="gramStart"/>
      <w:r>
        <w:t>total</w:t>
      </w:r>
      <w:proofErr w:type="gramEnd"/>
      <w:r>
        <w:t xml:space="preserve"> </w:t>
      </w:r>
    </w:p>
    <w:p w14:paraId="40F517D4" w14:textId="77777777" w:rsidR="00E30080" w:rsidRDefault="00E30080" w:rsidP="00E30080">
      <w:pPr>
        <w:spacing w:after="0"/>
      </w:pPr>
    </w:p>
    <w:p w14:paraId="0C984B0D" w14:textId="3C11F252" w:rsidR="00E30080" w:rsidRDefault="00604F19" w:rsidP="00E30080">
      <w:pPr>
        <w:spacing w:after="0"/>
      </w:pPr>
      <w:r>
        <w:t>Decided that an AT device/ service will not meet needs</w:t>
      </w:r>
      <w:r>
        <w:cr/>
      </w:r>
      <w:r w:rsidR="00E30080">
        <w:t>3 Education</w:t>
      </w:r>
    </w:p>
    <w:p w14:paraId="4983F0E3" w14:textId="27B7F9F6" w:rsidR="00E30080" w:rsidRDefault="00E30080" w:rsidP="00E30080">
      <w:pPr>
        <w:spacing w:after="0"/>
      </w:pPr>
      <w:r>
        <w:t>1 Employment</w:t>
      </w:r>
    </w:p>
    <w:p w14:paraId="65BD1306" w14:textId="71B51A37" w:rsidR="00E30080" w:rsidRDefault="00E30080" w:rsidP="00E30080">
      <w:pPr>
        <w:spacing w:after="0"/>
      </w:pPr>
      <w:r>
        <w:t xml:space="preserve">28 Community Living </w:t>
      </w:r>
    </w:p>
    <w:p w14:paraId="7D038F2A" w14:textId="70CCDF89" w:rsidR="00E30080" w:rsidRDefault="00E30080" w:rsidP="00E30080">
      <w:pPr>
        <w:spacing w:after="0"/>
      </w:pPr>
      <w:r>
        <w:t xml:space="preserve">32 </w:t>
      </w:r>
      <w:proofErr w:type="gramStart"/>
      <w:r>
        <w:t>total</w:t>
      </w:r>
      <w:proofErr w:type="gramEnd"/>
    </w:p>
    <w:p w14:paraId="20EB7B2C" w14:textId="77777777" w:rsidR="00E30080" w:rsidRDefault="00E30080" w:rsidP="00E30080">
      <w:pPr>
        <w:spacing w:after="0"/>
      </w:pPr>
    </w:p>
    <w:p w14:paraId="76DF9EA8" w14:textId="2BE4B184" w:rsidR="00E30080" w:rsidRDefault="00604F19" w:rsidP="00E30080">
      <w:pPr>
        <w:spacing w:after="0"/>
      </w:pPr>
      <w:r>
        <w:t>Have not made a decision</w:t>
      </w:r>
      <w:r>
        <w:cr/>
      </w:r>
      <w:r w:rsidR="00E30080">
        <w:t>18 Education</w:t>
      </w:r>
    </w:p>
    <w:p w14:paraId="7BD67ACE" w14:textId="7F7AE13A" w:rsidR="00E30080" w:rsidRDefault="00E30080" w:rsidP="00E30080">
      <w:pPr>
        <w:spacing w:after="0"/>
      </w:pPr>
      <w:r>
        <w:t>10 Employment</w:t>
      </w:r>
    </w:p>
    <w:p w14:paraId="6E3220B4" w14:textId="5E81A8BC" w:rsidR="00E30080" w:rsidRDefault="00E30080" w:rsidP="00E30080">
      <w:pPr>
        <w:spacing w:after="0"/>
      </w:pPr>
      <w:r>
        <w:t xml:space="preserve">93 Community Living </w:t>
      </w:r>
    </w:p>
    <w:p w14:paraId="18A46C68" w14:textId="698E90AB" w:rsidR="00E30080" w:rsidRDefault="00E30080" w:rsidP="00E30080">
      <w:pPr>
        <w:spacing w:after="0"/>
      </w:pPr>
      <w:r>
        <w:t xml:space="preserve">121 </w:t>
      </w:r>
      <w:proofErr w:type="gramStart"/>
      <w:r>
        <w:t>total</w:t>
      </w:r>
      <w:proofErr w:type="gramEnd"/>
    </w:p>
    <w:p w14:paraId="325FD1E1" w14:textId="77777777" w:rsidR="00E30080" w:rsidRDefault="00E30080" w:rsidP="00E30080">
      <w:pPr>
        <w:spacing w:after="0"/>
      </w:pPr>
    </w:p>
    <w:p w14:paraId="1AB0B3C3" w14:textId="61101F9F" w:rsidR="00E30080" w:rsidRDefault="00604F19" w:rsidP="00E30080">
      <w:pPr>
        <w:spacing w:after="0"/>
      </w:pPr>
      <w:r>
        <w:t>Non</w:t>
      </w:r>
      <w:r w:rsidR="004535BF">
        <w:t>-</w:t>
      </w:r>
      <w:r>
        <w:t>respondent</w:t>
      </w:r>
      <w:r w:rsidR="00E30080">
        <w:t>s</w:t>
      </w:r>
    </w:p>
    <w:p w14:paraId="7D6B1D7C" w14:textId="67CF868F" w:rsidR="00E30080" w:rsidRDefault="00E30080" w:rsidP="00E30080">
      <w:pPr>
        <w:spacing w:after="0"/>
      </w:pPr>
      <w:r>
        <w:t>0 Education</w:t>
      </w:r>
    </w:p>
    <w:p w14:paraId="11571603" w14:textId="1F6A0DEB" w:rsidR="00E30080" w:rsidRDefault="00E30080" w:rsidP="00E30080">
      <w:pPr>
        <w:spacing w:after="0"/>
      </w:pPr>
      <w:r>
        <w:t>0 Employment</w:t>
      </w:r>
    </w:p>
    <w:p w14:paraId="54F41D39" w14:textId="42C3DB45" w:rsidR="00E30080" w:rsidRDefault="00E30080" w:rsidP="00E30080">
      <w:pPr>
        <w:spacing w:after="0"/>
      </w:pPr>
      <w:r>
        <w:t xml:space="preserve">4 Community Living </w:t>
      </w:r>
    </w:p>
    <w:p w14:paraId="28591AEF" w14:textId="4C49236E" w:rsidR="00E30080" w:rsidRDefault="00E30080" w:rsidP="00E30080">
      <w:pPr>
        <w:spacing w:after="0"/>
      </w:pPr>
      <w:r>
        <w:t xml:space="preserve">4 </w:t>
      </w:r>
      <w:proofErr w:type="gramStart"/>
      <w:r>
        <w:t>total</w:t>
      </w:r>
      <w:proofErr w:type="gramEnd"/>
    </w:p>
    <w:p w14:paraId="244281FF" w14:textId="77777777" w:rsidR="00604F19" w:rsidRDefault="00604F19" w:rsidP="00604F19">
      <w:pPr>
        <w:spacing w:after="0"/>
      </w:pPr>
    </w:p>
    <w:p w14:paraId="14C7211B" w14:textId="77777777" w:rsidR="00604F19" w:rsidRDefault="00604F19" w:rsidP="00604F19">
      <w:pPr>
        <w:spacing w:after="0"/>
      </w:pPr>
    </w:p>
    <w:p w14:paraId="675FFB1D" w14:textId="77777777" w:rsidR="00812AEE" w:rsidRDefault="00812AEE" w:rsidP="00947093">
      <w:pPr>
        <w:spacing w:after="0"/>
      </w:pPr>
    </w:p>
    <w:p w14:paraId="49BC2E2F" w14:textId="77777777" w:rsidR="00812AEE" w:rsidRDefault="00812AEE" w:rsidP="00947093">
      <w:pPr>
        <w:spacing w:after="0"/>
      </w:pPr>
    </w:p>
    <w:p w14:paraId="0B1747C0" w14:textId="77777777" w:rsidR="00812AEE" w:rsidRDefault="00812AEE" w:rsidP="00947093">
      <w:pPr>
        <w:spacing w:after="0"/>
      </w:pPr>
    </w:p>
    <w:p w14:paraId="00386674" w14:textId="77777777" w:rsidR="00812AEE" w:rsidRDefault="00812AEE" w:rsidP="00947093">
      <w:pPr>
        <w:spacing w:after="0"/>
      </w:pPr>
    </w:p>
    <w:p w14:paraId="52A15A48" w14:textId="77777777" w:rsidR="00812AEE" w:rsidRDefault="00812AEE" w:rsidP="00947093">
      <w:pPr>
        <w:spacing w:after="0"/>
      </w:pPr>
    </w:p>
    <w:p w14:paraId="1DA5D422" w14:textId="77777777" w:rsidR="00812AEE" w:rsidRDefault="00812AEE" w:rsidP="00947093">
      <w:pPr>
        <w:spacing w:after="0"/>
      </w:pPr>
    </w:p>
    <w:p w14:paraId="79FD75D3" w14:textId="77777777" w:rsidR="00812AEE" w:rsidRDefault="00812AEE" w:rsidP="00947093">
      <w:pPr>
        <w:spacing w:after="0"/>
      </w:pPr>
    </w:p>
    <w:p w14:paraId="4BBA6BFF" w14:textId="77777777" w:rsidR="00812AEE" w:rsidRDefault="00812AEE" w:rsidP="00947093">
      <w:pPr>
        <w:spacing w:after="0"/>
      </w:pPr>
    </w:p>
    <w:p w14:paraId="7BD093D8" w14:textId="77777777" w:rsidR="00812AEE" w:rsidRDefault="00812AEE" w:rsidP="00947093">
      <w:pPr>
        <w:spacing w:after="0"/>
      </w:pPr>
    </w:p>
    <w:p w14:paraId="150B9E3D" w14:textId="77777777" w:rsidR="00812AEE" w:rsidRDefault="00812AEE" w:rsidP="00947093">
      <w:pPr>
        <w:spacing w:after="0"/>
      </w:pPr>
    </w:p>
    <w:p w14:paraId="2EA066E9" w14:textId="77777777" w:rsidR="00812AEE" w:rsidRDefault="00812AEE" w:rsidP="00947093">
      <w:pPr>
        <w:spacing w:after="0"/>
      </w:pPr>
    </w:p>
    <w:p w14:paraId="317F8B5C" w14:textId="77777777" w:rsidR="00812AEE" w:rsidRDefault="00812AEE" w:rsidP="00947093">
      <w:pPr>
        <w:spacing w:after="0"/>
      </w:pPr>
    </w:p>
    <w:p w14:paraId="2465AE41" w14:textId="77777777" w:rsidR="00812AEE" w:rsidRDefault="00812AEE" w:rsidP="00947093">
      <w:pPr>
        <w:spacing w:after="0"/>
      </w:pPr>
    </w:p>
    <w:p w14:paraId="41680B13" w14:textId="77777777" w:rsidR="00812AEE" w:rsidRDefault="00812AEE" w:rsidP="00947093">
      <w:pPr>
        <w:spacing w:after="0"/>
      </w:pPr>
    </w:p>
    <w:p w14:paraId="24D08F6C" w14:textId="77777777" w:rsidR="00812AEE" w:rsidRDefault="00812AEE" w:rsidP="00947093">
      <w:pPr>
        <w:spacing w:after="0"/>
      </w:pPr>
    </w:p>
    <w:p w14:paraId="512C314A" w14:textId="0BE40138" w:rsidR="00812AEE" w:rsidRDefault="004535BF" w:rsidP="00947093">
      <w:pPr>
        <w:spacing w:after="0"/>
      </w:pPr>
      <w:r w:rsidRPr="000B1B72">
        <w:lastRenderedPageBreak/>
        <w:t>Page 1</w:t>
      </w:r>
      <w:r>
        <w:t xml:space="preserve">5 Training </w:t>
      </w:r>
    </w:p>
    <w:p w14:paraId="69F5C3EA" w14:textId="19C68C85" w:rsidR="00812AEE" w:rsidRDefault="00812AEE" w:rsidP="00947093">
      <w:pPr>
        <w:spacing w:after="0"/>
      </w:pPr>
    </w:p>
    <w:p w14:paraId="3A049F12" w14:textId="5B8FFDAF" w:rsidR="00812AEE" w:rsidRDefault="004535BF" w:rsidP="00947093">
      <w:pPr>
        <w:spacing w:after="0"/>
      </w:pPr>
      <w:r>
        <w:t xml:space="preserve">Training through the Nevada Assistive Technology Collaborative community partners is reported by Type of Participant, </w:t>
      </w:r>
    </w:p>
    <w:p w14:paraId="56A40CE0" w14:textId="23DE64D6" w:rsidR="00812AEE" w:rsidRDefault="004535BF" w:rsidP="00947093">
      <w:pPr>
        <w:spacing w:after="0"/>
      </w:pPr>
      <w:r>
        <w:t xml:space="preserve">Geographic location of participants by Rural-Urban Continuum Codes (RUUC), and Training Topics by the number of Participants.  </w:t>
      </w:r>
    </w:p>
    <w:p w14:paraId="773B121D" w14:textId="77777777" w:rsidR="00812AEE" w:rsidRDefault="00812AEE" w:rsidP="00947093">
      <w:pPr>
        <w:spacing w:after="0"/>
      </w:pPr>
    </w:p>
    <w:p w14:paraId="59CDF4A2" w14:textId="77777777" w:rsidR="00FC21C0" w:rsidRDefault="00B306C5" w:rsidP="00FC21C0">
      <w:pPr>
        <w:spacing w:after="0"/>
      </w:pPr>
      <w:r>
        <w:t xml:space="preserve">Training Participants: </w:t>
      </w:r>
    </w:p>
    <w:p w14:paraId="7179796C" w14:textId="6E4DA627" w:rsidR="00B306C5" w:rsidRDefault="00FC21C0" w:rsidP="00FC21C0">
      <w:pPr>
        <w:spacing w:after="0"/>
      </w:pPr>
      <w:r>
        <w:t xml:space="preserve">546 </w:t>
      </w:r>
      <w:r w:rsidR="00B306C5">
        <w:t xml:space="preserve">Individuals with Disabilities </w:t>
      </w:r>
      <w:r w:rsidR="00B306C5">
        <w:cr/>
      </w:r>
      <w:r>
        <w:t xml:space="preserve">182 </w:t>
      </w:r>
      <w:r w:rsidR="00B306C5">
        <w:t>Family Members, Guardians and Authorized Representatives</w:t>
      </w:r>
      <w:r w:rsidR="00B306C5">
        <w:cr/>
      </w:r>
      <w:r>
        <w:t xml:space="preserve">46 </w:t>
      </w:r>
      <w:r w:rsidR="00B306C5">
        <w:t>Representatives of Education</w:t>
      </w:r>
      <w:r w:rsidR="00B306C5">
        <w:cr/>
      </w:r>
      <w:r>
        <w:t xml:space="preserve">47 </w:t>
      </w:r>
      <w:r w:rsidR="00B306C5">
        <w:t>Representatives of Employment</w:t>
      </w:r>
      <w:r w:rsidR="00B306C5">
        <w:cr/>
      </w:r>
      <w:r>
        <w:t xml:space="preserve">74 </w:t>
      </w:r>
      <w:r w:rsidR="00B306C5">
        <w:t>Rep Health, Allied Health, and Rehabilitation</w:t>
      </w:r>
    </w:p>
    <w:p w14:paraId="7D1FAFC2" w14:textId="6D5EDC31" w:rsidR="00B306C5" w:rsidRDefault="00FC21C0" w:rsidP="00947093">
      <w:pPr>
        <w:spacing w:after="0"/>
      </w:pPr>
      <w:r>
        <w:t xml:space="preserve">237 </w:t>
      </w:r>
      <w:r w:rsidR="00B306C5">
        <w:t xml:space="preserve">Representatives of Community Living </w:t>
      </w:r>
    </w:p>
    <w:p w14:paraId="6796FF57" w14:textId="7B4B1901" w:rsidR="00B306C5" w:rsidRDefault="00FC21C0" w:rsidP="00947093">
      <w:pPr>
        <w:spacing w:after="0"/>
      </w:pPr>
      <w:r>
        <w:t xml:space="preserve">4 </w:t>
      </w:r>
      <w:r w:rsidR="00B306C5">
        <w:t xml:space="preserve">Representatives of Technology </w:t>
      </w:r>
    </w:p>
    <w:p w14:paraId="5F2A9101" w14:textId="4548B5F2" w:rsidR="00B306C5" w:rsidRDefault="00FC21C0" w:rsidP="00947093">
      <w:pPr>
        <w:spacing w:after="0"/>
      </w:pPr>
      <w:r>
        <w:t xml:space="preserve">0 </w:t>
      </w:r>
      <w:r w:rsidR="00B306C5">
        <w:t>Unable to Categorize</w:t>
      </w:r>
    </w:p>
    <w:p w14:paraId="7F09ADE0" w14:textId="190ABAEE" w:rsidR="00B306C5" w:rsidRDefault="00FC21C0" w:rsidP="00947093">
      <w:pPr>
        <w:spacing w:after="0"/>
      </w:pPr>
      <w:r>
        <w:t>1136 total</w:t>
      </w:r>
    </w:p>
    <w:p w14:paraId="03E72085" w14:textId="77777777" w:rsidR="00FC21C0" w:rsidRDefault="00FC21C0" w:rsidP="00947093">
      <w:pPr>
        <w:spacing w:after="0"/>
      </w:pPr>
    </w:p>
    <w:p w14:paraId="06589E5E" w14:textId="4BB1ED3D" w:rsidR="00B306C5" w:rsidRDefault="00B306C5" w:rsidP="00947093">
      <w:pPr>
        <w:spacing w:after="0"/>
      </w:pPr>
      <w:r>
        <w:t>Geographic Distribution of Participants</w:t>
      </w:r>
    </w:p>
    <w:p w14:paraId="5760EEB1" w14:textId="725AB8FC" w:rsidR="00B306C5" w:rsidRDefault="00FC21C0" w:rsidP="00947093">
      <w:pPr>
        <w:spacing w:after="0"/>
      </w:pPr>
      <w:r>
        <w:t xml:space="preserve">1,088 </w:t>
      </w:r>
      <w:r w:rsidR="00B306C5">
        <w:t xml:space="preserve">Metro </w:t>
      </w:r>
    </w:p>
    <w:p w14:paraId="10C02882" w14:textId="5D227050" w:rsidR="00B306C5" w:rsidRDefault="00FC21C0" w:rsidP="00947093">
      <w:pPr>
        <w:spacing w:after="0"/>
      </w:pPr>
      <w:r>
        <w:t xml:space="preserve">45 </w:t>
      </w:r>
      <w:proofErr w:type="gramStart"/>
      <w:r w:rsidR="00B306C5">
        <w:t>Non Metro</w:t>
      </w:r>
      <w:proofErr w:type="gramEnd"/>
      <w:r w:rsidR="00B306C5">
        <w:t xml:space="preserve"> </w:t>
      </w:r>
    </w:p>
    <w:p w14:paraId="36DECB15" w14:textId="40935381" w:rsidR="00B306C5" w:rsidRDefault="00FC21C0" w:rsidP="00947093">
      <w:pPr>
        <w:spacing w:after="0"/>
      </w:pPr>
      <w:r>
        <w:t xml:space="preserve">3 </w:t>
      </w:r>
      <w:r w:rsidR="00B306C5">
        <w:t>Unknown</w:t>
      </w:r>
    </w:p>
    <w:p w14:paraId="3301AD87" w14:textId="77777777" w:rsidR="00FC21C0" w:rsidRDefault="00FC21C0" w:rsidP="00947093">
      <w:pPr>
        <w:spacing w:after="0"/>
      </w:pPr>
      <w:r>
        <w:t xml:space="preserve">1,136 </w:t>
      </w:r>
      <w:proofErr w:type="gramStart"/>
      <w:r>
        <w:t>total</w:t>
      </w:r>
      <w:proofErr w:type="gramEnd"/>
      <w:r>
        <w:t xml:space="preserve"> </w:t>
      </w:r>
    </w:p>
    <w:p w14:paraId="2EDF6CF1" w14:textId="77777777" w:rsidR="00FC21C0" w:rsidRDefault="00FC21C0" w:rsidP="00947093">
      <w:pPr>
        <w:spacing w:after="0"/>
      </w:pPr>
    </w:p>
    <w:p w14:paraId="1D9829B6" w14:textId="32445344" w:rsidR="00B306C5" w:rsidRDefault="00687365" w:rsidP="00947093">
      <w:pPr>
        <w:spacing w:after="0"/>
      </w:pPr>
      <w:r>
        <w:t xml:space="preserve">Number of participants by </w:t>
      </w:r>
      <w:r w:rsidR="00B306C5">
        <w:t>Training Topics</w:t>
      </w:r>
    </w:p>
    <w:p w14:paraId="7B08ADAC" w14:textId="023B2DE0" w:rsidR="00FC21C0" w:rsidRDefault="00687365" w:rsidP="00947093">
      <w:pPr>
        <w:spacing w:after="0"/>
      </w:pPr>
      <w:r>
        <w:t xml:space="preserve">301 on Assistive Technology </w:t>
      </w:r>
      <w:r w:rsidR="00B306C5">
        <w:t>Products/Services</w:t>
      </w:r>
      <w:r w:rsidR="00B306C5">
        <w:cr/>
      </w:r>
      <w:r>
        <w:t xml:space="preserve">44 on Assistive Technology </w:t>
      </w:r>
      <w:r w:rsidR="00B306C5">
        <w:t>Funding</w:t>
      </w:r>
      <w:r>
        <w:t xml:space="preserve">, </w:t>
      </w:r>
      <w:r w:rsidR="00B306C5">
        <w:t>Policy</w:t>
      </w:r>
      <w:r>
        <w:t xml:space="preserve">, </w:t>
      </w:r>
      <w:r w:rsidR="00B306C5">
        <w:t>Practice</w:t>
      </w:r>
      <w:r w:rsidR="00B306C5">
        <w:cr/>
      </w:r>
      <w:r>
        <w:t xml:space="preserve">33 on </w:t>
      </w:r>
      <w:r w:rsidR="00B306C5">
        <w:t>Information Technology</w:t>
      </w:r>
      <w:r>
        <w:t xml:space="preserve">, </w:t>
      </w:r>
      <w:r w:rsidR="00B306C5">
        <w:t>Telecommunication Access</w:t>
      </w:r>
      <w:r w:rsidR="00B306C5">
        <w:cr/>
      </w:r>
      <w:r>
        <w:t xml:space="preserve">701 on a </w:t>
      </w:r>
      <w:r w:rsidR="00B306C5">
        <w:t>Combination of any/all of the above</w:t>
      </w:r>
      <w:r w:rsidR="00B306C5">
        <w:cr/>
      </w:r>
      <w:r>
        <w:t xml:space="preserve">57 pm </w:t>
      </w:r>
      <w:r w:rsidR="00B306C5">
        <w:t>Transition</w:t>
      </w:r>
      <w:r w:rsidR="00B306C5">
        <w:cr/>
        <w:t>1,136</w:t>
      </w:r>
      <w:r>
        <w:t xml:space="preserve"> </w:t>
      </w:r>
      <w:proofErr w:type="gramStart"/>
      <w:r>
        <w:t>total</w:t>
      </w:r>
      <w:proofErr w:type="gramEnd"/>
      <w:r>
        <w:t xml:space="preserve"> </w:t>
      </w:r>
    </w:p>
    <w:p w14:paraId="3F90064A" w14:textId="77777777" w:rsidR="00FC21C0" w:rsidRDefault="00FC21C0" w:rsidP="00947093">
      <w:pPr>
        <w:spacing w:after="0"/>
      </w:pPr>
    </w:p>
    <w:p w14:paraId="52C684C0" w14:textId="24DF9BC2" w:rsidR="00687365" w:rsidRDefault="00687365" w:rsidP="00687365">
      <w:pPr>
        <w:spacing w:after="0"/>
      </w:pPr>
      <w:r>
        <w:t>Descriptions of Training Activities:</w:t>
      </w:r>
    </w:p>
    <w:p w14:paraId="134E0D6B" w14:textId="3B8A48AB" w:rsidR="00FC21C0" w:rsidRDefault="00FC21C0" w:rsidP="00FC21C0">
      <w:pPr>
        <w:spacing w:after="0"/>
      </w:pPr>
      <w:r>
        <w:t xml:space="preserve">The annual report requires </w:t>
      </w:r>
      <w:r w:rsidR="00687365">
        <w:t xml:space="preserve">the </w:t>
      </w:r>
      <w:r>
        <w:t>descri</w:t>
      </w:r>
      <w:r w:rsidR="00687365">
        <w:t xml:space="preserve">ption of </w:t>
      </w:r>
      <w:r>
        <w:t>one three trainings as speci</w:t>
      </w:r>
      <w:r w:rsidR="00687365">
        <w:t>fied.  The section only allows the reporting of one training per type.</w:t>
      </w:r>
    </w:p>
    <w:p w14:paraId="43128CD5" w14:textId="39B19082" w:rsidR="00687365" w:rsidRDefault="00687365" w:rsidP="00FC21C0">
      <w:pPr>
        <w:spacing w:after="0"/>
      </w:pPr>
    </w:p>
    <w:p w14:paraId="3CB1E4E7" w14:textId="3B3AD65A" w:rsidR="00B306C5" w:rsidRDefault="00687365" w:rsidP="00947093">
      <w:pPr>
        <w:spacing w:after="0"/>
      </w:pPr>
      <w:r>
        <w:t xml:space="preserve">1.  </w:t>
      </w:r>
      <w:r w:rsidR="00B306C5">
        <w:t>Describe innovative one high-impact assistance training activity conducted during the reporting period:</w:t>
      </w:r>
    </w:p>
    <w:p w14:paraId="5DF9FF83" w14:textId="77777777" w:rsidR="00687365" w:rsidRDefault="00687365" w:rsidP="00947093">
      <w:pPr>
        <w:spacing w:after="0"/>
      </w:pPr>
    </w:p>
    <w:p w14:paraId="0FA73B47" w14:textId="77777777" w:rsidR="00B306C5" w:rsidRDefault="00B306C5" w:rsidP="00947093">
      <w:pPr>
        <w:spacing w:after="0"/>
      </w:pPr>
      <w:r>
        <w:t xml:space="preserve">NATC partner UNR’s AT Resource Center coordinated a highly innovative training activity and collaboration with Apple. The training was for both Apple and individuals with vision </w:t>
      </w:r>
      <w:proofErr w:type="gramStart"/>
      <w:r>
        <w:t>loss, and</w:t>
      </w:r>
      <w:proofErr w:type="gramEnd"/>
      <w:r>
        <w:t xml:space="preserve"> developed to explore how people with blindness or vision loss could participate in playgrounds involving coding. 6 people who are blind or vision impaired navigated to the Apple Store in Reno, Nevada. Apple staff introduced them to Swift, a powerful programming language created by Apple and used by the pros to build today’s most popular apps. It was successful in a couple ways. First it exposed the Apple Store staff to 6 users of the Voice Over screen reader tool and its functional use in the Swift Playground. Second it trained the Blind user on coding and sparked interest from the group to continue to explore coding as a hobby.</w:t>
      </w:r>
    </w:p>
    <w:p w14:paraId="68194132" w14:textId="2572BBBF" w:rsidR="00687365" w:rsidRDefault="00687365" w:rsidP="00947093">
      <w:pPr>
        <w:spacing w:after="0"/>
      </w:pPr>
    </w:p>
    <w:p w14:paraId="07F42D84" w14:textId="77777777" w:rsidR="00687365" w:rsidRDefault="00687365" w:rsidP="00687365">
      <w:pPr>
        <w:spacing w:after="0"/>
      </w:pPr>
      <w:r>
        <w:br w:type="page"/>
      </w:r>
    </w:p>
    <w:p w14:paraId="1BF01AE0" w14:textId="4E50AC70" w:rsidR="00687365" w:rsidRDefault="00687365" w:rsidP="00687365">
      <w:pPr>
        <w:spacing w:after="0"/>
      </w:pPr>
      <w:r w:rsidRPr="000B1B72">
        <w:lastRenderedPageBreak/>
        <w:t>Page 1</w:t>
      </w:r>
      <w:r>
        <w:t xml:space="preserve">6 Training continued </w:t>
      </w:r>
    </w:p>
    <w:p w14:paraId="3D995618" w14:textId="77777777" w:rsidR="00687365" w:rsidRDefault="00687365" w:rsidP="00947093">
      <w:pPr>
        <w:spacing w:after="0"/>
      </w:pPr>
    </w:p>
    <w:p w14:paraId="1D99BF9A" w14:textId="67A44EDF" w:rsidR="00B306C5" w:rsidRDefault="00687365" w:rsidP="00947093">
      <w:pPr>
        <w:spacing w:after="0"/>
      </w:pPr>
      <w:r>
        <w:t>2.  Briefly</w:t>
      </w:r>
      <w:r w:rsidR="00B306C5">
        <w:t xml:space="preserve"> describe one training activity related to transition conducted during the reporting period:</w:t>
      </w:r>
    </w:p>
    <w:p w14:paraId="2E584240" w14:textId="77777777" w:rsidR="00B306C5" w:rsidRDefault="00B306C5" w:rsidP="00947093">
      <w:pPr>
        <w:spacing w:after="0"/>
      </w:pPr>
      <w:r>
        <w:t xml:space="preserve">NATC partner Easterseals Nevada has maintained a long-standing relationship with the Blind Center of Nevada. Providing multiple device demonstrations monthly and throughout the year. This year the Blind Center began a cooking program bringing in a professional chef to lead the program. Faced with several challenges by individuals in the program an extensive technical assistance was provided to bridge the gap between the knowledgeable chef and teaching a cooking program to persons with disabilities. Most importantly to consumers that require and will be using AT to complete the class. After providing technical assistance and consultation the team was able to outfit the kitchen with talking scales, finger guards for using knives, a </w:t>
      </w:r>
      <w:proofErr w:type="spellStart"/>
      <w:r>
        <w:t>PenFriend</w:t>
      </w:r>
      <w:proofErr w:type="spellEnd"/>
      <w:r>
        <w:t xml:space="preserve"> to identify objects within the kitchen, and a talking thermometer to identify the temperature of items. Through this collaboration, the Blind Center has been able to successfully implement its cooking program with numerous individuals finding success, including these individuals cooking the daily lunches for the rest of the center.</w:t>
      </w:r>
    </w:p>
    <w:p w14:paraId="5FC5EA00" w14:textId="77777777" w:rsidR="00687365" w:rsidRDefault="00687365" w:rsidP="00947093">
      <w:pPr>
        <w:spacing w:after="0"/>
      </w:pPr>
    </w:p>
    <w:p w14:paraId="0AF259C9" w14:textId="4A3623AD" w:rsidR="00B306C5" w:rsidRDefault="00687365" w:rsidP="00947093">
      <w:pPr>
        <w:spacing w:after="0"/>
      </w:pPr>
      <w:r>
        <w:t>3.  Briefly</w:t>
      </w:r>
      <w:r w:rsidR="00B306C5">
        <w:t xml:space="preserve"> describe one training activity related to Information and Communication Technology accessibility:</w:t>
      </w:r>
    </w:p>
    <w:p w14:paraId="1A037E70" w14:textId="77777777" w:rsidR="00687365" w:rsidRDefault="00687365" w:rsidP="00947093">
      <w:pPr>
        <w:spacing w:after="0"/>
      </w:pPr>
    </w:p>
    <w:p w14:paraId="0E6B20E8" w14:textId="77777777" w:rsidR="00B306C5" w:rsidRDefault="00B306C5" w:rsidP="00947093">
      <w:pPr>
        <w:spacing w:after="0"/>
      </w:pPr>
      <w:r>
        <w:t>Through the Visually Impaired User Group training was provided to individuals regarding the Americans with Disabilities Act, the AT Act and other relevant civil rights legislation regarding websites, and access to accessible documents and technology. Participants discussed information on the laws and how it impacted the topic area. The group developed strategies to address the barriers and what characteristics an accessible document must have. From this training members and participants were able to move forward with systems change within several State and local government agencies that they were interacting with. The group reported back about their interactions and that the training received was helpful in the overall process of integrating their accessible technologies into the services they were requesting.</w:t>
      </w:r>
    </w:p>
    <w:p w14:paraId="6788CFFA" w14:textId="77777777" w:rsidR="007B1507" w:rsidRDefault="007B1507" w:rsidP="00947093">
      <w:pPr>
        <w:spacing w:after="0"/>
      </w:pPr>
    </w:p>
    <w:p w14:paraId="0524B8D0" w14:textId="7E9788ED" w:rsidR="007B1507" w:rsidRDefault="007B1507" w:rsidP="007B1507">
      <w:pPr>
        <w:spacing w:after="0"/>
      </w:pPr>
      <w:r>
        <w:t xml:space="preserve">The following describes the </w:t>
      </w:r>
      <w:r w:rsidR="00804216">
        <w:t>outcome or result of the Information Technology</w:t>
      </w:r>
      <w:r w:rsidR="00B306C5">
        <w:t xml:space="preserve">/Telecommunications Training </w:t>
      </w:r>
      <w:r w:rsidR="00804216">
        <w:t xml:space="preserve">received through the following </w:t>
      </w:r>
      <w:r w:rsidR="00B306C5">
        <w:t>Performance Measure</w:t>
      </w:r>
      <w:r>
        <w:t>s</w:t>
      </w:r>
      <w:r w:rsidR="00804216">
        <w:t>:</w:t>
      </w:r>
    </w:p>
    <w:p w14:paraId="4EABEC36" w14:textId="092F21F5" w:rsidR="00B306C5" w:rsidRDefault="007B1507" w:rsidP="007B1507">
      <w:pPr>
        <w:spacing w:after="0"/>
      </w:pPr>
      <w:r>
        <w:t xml:space="preserve">15 resulted in </w:t>
      </w:r>
      <w:r w:rsidR="00B306C5">
        <w:t>IT and Telecommunications Procurement or Dev Policies</w:t>
      </w:r>
      <w:r w:rsidR="00B306C5">
        <w:cr/>
      </w:r>
      <w:r>
        <w:t xml:space="preserve">18 resulted in </w:t>
      </w:r>
      <w:r w:rsidR="00B306C5">
        <w:t>Training or Technique Assistance will be developed or implemented</w:t>
      </w:r>
      <w:r w:rsidR="00B306C5">
        <w:cr/>
      </w:r>
      <w:r>
        <w:t xml:space="preserve">0 resulted in </w:t>
      </w:r>
      <w:r w:rsidR="00B306C5">
        <w:t>No known outcome at this time</w:t>
      </w:r>
    </w:p>
    <w:p w14:paraId="10D804D8" w14:textId="1D8DF0E4" w:rsidR="00B306C5" w:rsidRDefault="007B1507" w:rsidP="00947093">
      <w:pPr>
        <w:spacing w:after="0"/>
      </w:pPr>
      <w:r>
        <w:t xml:space="preserve">0 reported as </w:t>
      </w:r>
      <w:r w:rsidR="00B306C5">
        <w:t>Non</w:t>
      </w:r>
      <w:r>
        <w:t>-</w:t>
      </w:r>
      <w:r w:rsidR="00B306C5">
        <w:t>respondent</w:t>
      </w:r>
    </w:p>
    <w:p w14:paraId="029CEB02" w14:textId="77777777" w:rsidR="007B1507" w:rsidRDefault="007B1507" w:rsidP="00947093">
      <w:pPr>
        <w:spacing w:after="0"/>
      </w:pPr>
    </w:p>
    <w:p w14:paraId="027156BD" w14:textId="77777777" w:rsidR="007B1507" w:rsidRDefault="007B1507" w:rsidP="00947093">
      <w:pPr>
        <w:spacing w:after="0"/>
      </w:pPr>
      <w:r>
        <w:br w:type="page"/>
      </w:r>
    </w:p>
    <w:p w14:paraId="163C79B1" w14:textId="0C43CC4F" w:rsidR="007B1507" w:rsidRDefault="007B1507" w:rsidP="00947093">
      <w:pPr>
        <w:spacing w:after="0"/>
      </w:pPr>
      <w:r>
        <w:lastRenderedPageBreak/>
        <w:t xml:space="preserve">Page 17 Technical Assistance </w:t>
      </w:r>
    </w:p>
    <w:p w14:paraId="2001AC52" w14:textId="7B3C9369" w:rsidR="006C55B5" w:rsidRDefault="006C55B5" w:rsidP="00947093">
      <w:pPr>
        <w:spacing w:after="0"/>
      </w:pPr>
    </w:p>
    <w:p w14:paraId="42852D3F" w14:textId="24B1E6D9" w:rsidR="00804216" w:rsidRDefault="00804216" w:rsidP="00804216">
      <w:pPr>
        <w:spacing w:after="0"/>
      </w:pPr>
      <w:r>
        <w:t xml:space="preserve">Technical Assistance </w:t>
      </w:r>
      <w:r w:rsidR="006C55B5">
        <w:t xml:space="preserve">through the Nevada Assistive Technology Collaborative community partners is reported </w:t>
      </w:r>
      <w:r>
        <w:t xml:space="preserve">Program or Agency Type receiving the Technical Assistance.  The annual report requires the description of one three technical assistances as specified below.  </w:t>
      </w:r>
    </w:p>
    <w:p w14:paraId="1F30F091" w14:textId="7BA3A2A3" w:rsidR="006C55B5" w:rsidRDefault="006C55B5" w:rsidP="00804216">
      <w:pPr>
        <w:spacing w:after="0"/>
      </w:pPr>
    </w:p>
    <w:p w14:paraId="1BBBC9D1" w14:textId="77777777" w:rsidR="00B306C5" w:rsidRDefault="00B306C5" w:rsidP="00947093">
      <w:pPr>
        <w:spacing w:after="0"/>
      </w:pPr>
      <w:r>
        <w:t>Technical Assistance by Recipient Type</w:t>
      </w:r>
    </w:p>
    <w:p w14:paraId="0E3A060F" w14:textId="30AEAC68" w:rsidR="00B306C5" w:rsidRDefault="00804216" w:rsidP="00947093">
      <w:pPr>
        <w:spacing w:after="0"/>
      </w:pPr>
      <w:r>
        <w:t xml:space="preserve">4 Technical Assistances for </w:t>
      </w:r>
      <w:r w:rsidR="00B306C5">
        <w:t>Education</w:t>
      </w:r>
      <w:r>
        <w:t xml:space="preserve"> and is 10% of all provided</w:t>
      </w:r>
    </w:p>
    <w:p w14:paraId="3818EA59" w14:textId="49D19F05" w:rsidR="00804216" w:rsidRDefault="00804216" w:rsidP="00947093">
      <w:pPr>
        <w:spacing w:after="0"/>
      </w:pPr>
      <w:r>
        <w:t>13 Technical Assistances for Employment and is 42% of all provided</w:t>
      </w:r>
    </w:p>
    <w:p w14:paraId="753195E7" w14:textId="7AB4A1AB" w:rsidR="00B306C5" w:rsidRDefault="00804216" w:rsidP="00947093">
      <w:pPr>
        <w:spacing w:after="0"/>
      </w:pPr>
      <w:r>
        <w:t>4 Technical Assistances for Health, Allied Health, Rehabilitation and is 11% of all provided</w:t>
      </w:r>
    </w:p>
    <w:p w14:paraId="2E1613DC" w14:textId="410F2593" w:rsidR="00804216" w:rsidRDefault="00804216" w:rsidP="00804216">
      <w:pPr>
        <w:spacing w:after="0"/>
      </w:pPr>
      <w:r>
        <w:t>11 Technical Assistances for Community Living and is 26% of all provided</w:t>
      </w:r>
    </w:p>
    <w:p w14:paraId="4D2ECC41" w14:textId="0AB46DB7" w:rsidR="00E52020" w:rsidRDefault="00E52020" w:rsidP="00947093">
      <w:pPr>
        <w:spacing w:after="0"/>
      </w:pPr>
      <w:r>
        <w:t xml:space="preserve">4 Technical Assistances for Technology (information technology, </w:t>
      </w:r>
      <w:proofErr w:type="gramStart"/>
      <w:r>
        <w:t>Telecommunications ,</w:t>
      </w:r>
      <w:proofErr w:type="gramEnd"/>
      <w:r>
        <w:t xml:space="preserve"> Assistive Technology) and is 11% of all provided</w:t>
      </w:r>
    </w:p>
    <w:p w14:paraId="5DED4E4B" w14:textId="77777777" w:rsidR="00E52020" w:rsidRDefault="00E52020" w:rsidP="00947093">
      <w:pPr>
        <w:spacing w:after="0"/>
      </w:pPr>
    </w:p>
    <w:p w14:paraId="0AC94F7D" w14:textId="3494B434" w:rsidR="00B306C5" w:rsidRDefault="00B306C5" w:rsidP="00947093">
      <w:pPr>
        <w:spacing w:after="0"/>
      </w:pPr>
      <w:r>
        <w:t>Description</w:t>
      </w:r>
      <w:r w:rsidR="00E52020">
        <w:t>s</w:t>
      </w:r>
      <w:r>
        <w:t xml:space="preserve"> of Technical Assistance</w:t>
      </w:r>
      <w:r w:rsidR="00E52020">
        <w:t>:</w:t>
      </w:r>
    </w:p>
    <w:p w14:paraId="47D1F16D" w14:textId="77777777" w:rsidR="00E52020" w:rsidRDefault="00E52020" w:rsidP="00947093">
      <w:pPr>
        <w:spacing w:after="0"/>
      </w:pPr>
    </w:p>
    <w:p w14:paraId="67FB34EA" w14:textId="33CB08AF" w:rsidR="00B306C5" w:rsidRDefault="00E52020" w:rsidP="00947093">
      <w:pPr>
        <w:spacing w:after="0"/>
      </w:pPr>
      <w:r>
        <w:t xml:space="preserve">1.  </w:t>
      </w:r>
      <w:r w:rsidR="00B306C5">
        <w:t>Describe Innovative one high-impact assistance activity that is not related to transition:</w:t>
      </w:r>
    </w:p>
    <w:p w14:paraId="63072A97" w14:textId="4D4FB98E" w:rsidR="00B306C5" w:rsidRDefault="00B306C5" w:rsidP="00947093">
      <w:pPr>
        <w:spacing w:after="0"/>
      </w:pPr>
      <w:r>
        <w:t xml:space="preserve">During the period of </w:t>
      </w:r>
      <w:proofErr w:type="gramStart"/>
      <w:r>
        <w:t>performance</w:t>
      </w:r>
      <w:proofErr w:type="gramEnd"/>
      <w:r>
        <w:t xml:space="preserve"> the project continued its collaboration with the D</w:t>
      </w:r>
      <w:r w:rsidR="00E52020">
        <w:t xml:space="preserve">evelopmental Disability </w:t>
      </w:r>
      <w:r>
        <w:t>A</w:t>
      </w:r>
      <w:r w:rsidR="00E52020">
        <w:t>ct</w:t>
      </w:r>
      <w:r>
        <w:t xml:space="preserve"> partners which include the Nevada Center for Excellence in </w:t>
      </w:r>
      <w:r w:rsidR="00E52020">
        <w:t>Disabilities</w:t>
      </w:r>
      <w:r>
        <w:t xml:space="preserve">/NATRC, the </w:t>
      </w:r>
      <w:proofErr w:type="spellStart"/>
      <w:r>
        <w:t>Governors</w:t>
      </w:r>
      <w:proofErr w:type="spellEnd"/>
      <w:r>
        <w:t xml:space="preserve"> Council on </w:t>
      </w:r>
      <w:r w:rsidR="00E52020">
        <w:t>Developmental Disability</w:t>
      </w:r>
      <w:r>
        <w:t xml:space="preserve">, and the Nevada Disability Advocacy and Law Center. These partners received on-going technical assistance from the Nevada AT Collaborative in order to establish necessary policies and procedures to improve services regarding accessible information and communication technologies. The project developed materials and a curriculum which lead to a series of trainings, some of which are continuing. It advised on program planning, funding opportunities and how to incorporate the agreed upon strategies into the agencies’ </w:t>
      </w:r>
      <w:proofErr w:type="gramStart"/>
      <w:r>
        <w:t>5 year</w:t>
      </w:r>
      <w:proofErr w:type="gramEnd"/>
      <w:r>
        <w:t xml:space="preserve"> plan. As a </w:t>
      </w:r>
      <w:proofErr w:type="gramStart"/>
      <w:r>
        <w:t>result</w:t>
      </w:r>
      <w:proofErr w:type="gramEnd"/>
      <w:r>
        <w:t xml:space="preserve"> there have been videos developed and more and more agencies in the state are working toward improving access to accessible technologies.</w:t>
      </w:r>
    </w:p>
    <w:p w14:paraId="1C5FF33D" w14:textId="77777777" w:rsidR="00E52020" w:rsidRDefault="00E52020" w:rsidP="00947093">
      <w:pPr>
        <w:spacing w:after="0"/>
      </w:pPr>
    </w:p>
    <w:p w14:paraId="24F9C517" w14:textId="512BF3A7" w:rsidR="00B306C5" w:rsidRDefault="00E52020" w:rsidP="00947093">
      <w:pPr>
        <w:spacing w:after="0"/>
      </w:pPr>
      <w:r>
        <w:t>2.  Briefly</w:t>
      </w:r>
      <w:r w:rsidR="00B306C5">
        <w:t xml:space="preserve"> describe one technical assistance activity related to transition conducted during the reporting period:</w:t>
      </w:r>
    </w:p>
    <w:p w14:paraId="1D0ABBDB" w14:textId="77777777" w:rsidR="00B306C5" w:rsidRDefault="00B306C5" w:rsidP="00947093">
      <w:pPr>
        <w:spacing w:after="0"/>
      </w:pPr>
      <w:r>
        <w:t>NATC partner Easterseals Nevada worked with B who was facing challenges in the work place and maintaining employment. B had worked in facilities for decades including helping to open several prominent casinos on The Strip and Downtown. Due to a disease B had was not able to access his computer as he would often type the incorrect key or be unable to select the icon on the computer screen due to tremors. He also faced challenges in meetings as recording notes and information was nearly impossible due to his inability to write legibly or type on the computer. In coordination with Easterseals Nevada, B was able to be outfitted with several devices to help him overcome his work place challenges. These devices included a keyboard which had enlarged key sizes so that finding his desired key was an easier task; a mouse with a trackball so that he could use his “good” thumb to navigate the computer screen; a finger print scanner which allowed him to quickly unlock his computer; as well as a</w:t>
      </w:r>
    </w:p>
    <w:p w14:paraId="11A3FC8F" w14:textId="77777777" w:rsidR="00E52020" w:rsidRDefault="00E52020" w:rsidP="00947093">
      <w:pPr>
        <w:spacing w:after="0"/>
      </w:pPr>
    </w:p>
    <w:p w14:paraId="4D3FDF13" w14:textId="77777777" w:rsidR="00E52020" w:rsidRDefault="00E52020" w:rsidP="00E52020">
      <w:pPr>
        <w:spacing w:after="0"/>
      </w:pPr>
      <w:r>
        <w:br w:type="page"/>
      </w:r>
    </w:p>
    <w:p w14:paraId="3E295E40" w14:textId="483B87F9" w:rsidR="00E52020" w:rsidRDefault="00E52020" w:rsidP="00E52020">
      <w:pPr>
        <w:spacing w:after="0"/>
      </w:pPr>
      <w:r>
        <w:lastRenderedPageBreak/>
        <w:t xml:space="preserve">Page 18 Public Awareness </w:t>
      </w:r>
    </w:p>
    <w:p w14:paraId="76201407" w14:textId="4D1ACFE4" w:rsidR="00E52020" w:rsidRDefault="00E52020" w:rsidP="00947093">
      <w:pPr>
        <w:spacing w:after="0"/>
      </w:pPr>
    </w:p>
    <w:p w14:paraId="18A632E0" w14:textId="18ECB33D" w:rsidR="00E52020" w:rsidRDefault="00E52020" w:rsidP="00947093">
      <w:pPr>
        <w:spacing w:after="0"/>
      </w:pPr>
      <w:r>
        <w:t>Reporting Public Awareness require</w:t>
      </w:r>
      <w:r w:rsidR="00692FE8">
        <w:t>s</w:t>
      </w:r>
      <w:r>
        <w:t xml:space="preserve"> that the NATC describes </w:t>
      </w:r>
      <w:r w:rsidRPr="00E52020">
        <w:t>at least one and no more than two innovative or high-impact public awareness activities conducted during th</w:t>
      </w:r>
      <w:r>
        <w:t>e</w:t>
      </w:r>
      <w:r w:rsidRPr="00E52020">
        <w:t xml:space="preserve"> reporting period.</w:t>
      </w:r>
      <w:r w:rsidR="00692FE8">
        <w:t xml:space="preserve">  The NATC chose to report the maximum of two.</w:t>
      </w:r>
    </w:p>
    <w:p w14:paraId="6B1806CC" w14:textId="32CB154A" w:rsidR="00B306C5" w:rsidRDefault="00B306C5" w:rsidP="00947093">
      <w:pPr>
        <w:spacing w:after="0"/>
      </w:pPr>
    </w:p>
    <w:p w14:paraId="13C9A74A" w14:textId="33FC8C7A" w:rsidR="00B306C5" w:rsidRDefault="00B306C5" w:rsidP="00947093">
      <w:pPr>
        <w:spacing w:after="0"/>
      </w:pPr>
      <w:r>
        <w:t xml:space="preserve">1. NATC partner Easterseals Nevada, NV Disability Advocacy and Law Center (Nevada’s PAAT), and United Way provided a significant outreach to the Hispanic community to demonstrate what assistive technology is, what devices are available, how to access the devices in schools, employment, and community living. The main focus was on school age children and how to access services through the school district. </w:t>
      </w:r>
      <w:proofErr w:type="spellStart"/>
      <w:r>
        <w:t>NATEproject</w:t>
      </w:r>
      <w:proofErr w:type="spellEnd"/>
      <w:r>
        <w:t xml:space="preserve"> was discussed as a resource to demonstrate and trial devices to educate and provide information to the parent when discussing their child’s needs. This event was presented at three different community centers in the community and proved to be a significant public awareness event.</w:t>
      </w:r>
    </w:p>
    <w:p w14:paraId="7AA600EE" w14:textId="77777777" w:rsidR="00692FE8" w:rsidRDefault="00692FE8" w:rsidP="00947093">
      <w:pPr>
        <w:spacing w:after="0"/>
      </w:pPr>
    </w:p>
    <w:p w14:paraId="5779D960" w14:textId="534E3B40" w:rsidR="00692FE8" w:rsidRDefault="00B306C5" w:rsidP="00692FE8">
      <w:pPr>
        <w:spacing w:after="0"/>
      </w:pPr>
      <w:r>
        <w:t>2. NATC partner UNR’s NV AT Resource Center participated in a collaborative effort with the University of Nevada, Reno, local school districts, and the Department of Education. Over 150 k-12 students with disabilities and some parents and staff attended. Information and resources were provided in this public forum as well as several devices and products available for demonstration. Having current and accessible technology services and resources available created an enthusiastic fervor with the young adults and further engagement with some of the participants was established. Many of the students were exposed to AT for the first time, and some in various ways were already using AT as part of their daily routine at school and in the community. It was an opportunity to showcase the most current devices and products that were available to them. There was feedback received that indicated the need for a better way to assist the community in navigating resources that seem to be Silo’s in some areas of the State.</w:t>
      </w:r>
    </w:p>
    <w:p w14:paraId="790F2076" w14:textId="77777777" w:rsidR="00692FE8" w:rsidRDefault="00692FE8" w:rsidP="00692FE8">
      <w:pPr>
        <w:spacing w:after="0"/>
      </w:pPr>
    </w:p>
    <w:p w14:paraId="555826B6" w14:textId="77777777" w:rsidR="00692FE8" w:rsidRDefault="00692FE8" w:rsidP="00692FE8">
      <w:pPr>
        <w:spacing w:after="0"/>
      </w:pPr>
      <w:r>
        <w:br w:type="page"/>
      </w:r>
    </w:p>
    <w:p w14:paraId="5532A11C" w14:textId="17849BC2" w:rsidR="00692FE8" w:rsidRDefault="00692FE8" w:rsidP="00692FE8">
      <w:pPr>
        <w:spacing w:after="0"/>
      </w:pPr>
      <w:r>
        <w:lastRenderedPageBreak/>
        <w:t>Page 19 Information and Assistance</w:t>
      </w:r>
    </w:p>
    <w:p w14:paraId="53CBB5B4" w14:textId="77777777" w:rsidR="00692FE8" w:rsidRDefault="00692FE8" w:rsidP="00947093">
      <w:pPr>
        <w:spacing w:after="0"/>
      </w:pPr>
    </w:p>
    <w:p w14:paraId="1FDB45CB" w14:textId="1C2734C3" w:rsidR="00692FE8" w:rsidRDefault="00692FE8" w:rsidP="00947093">
      <w:pPr>
        <w:spacing w:after="0"/>
      </w:pPr>
      <w:r>
        <w:t>Reporting for Information and Assistance describes the Type of Recipients under both those seeking Assistive Technology Devices/Services and Assistive Technology Funding.</w:t>
      </w:r>
    </w:p>
    <w:p w14:paraId="425C7665" w14:textId="77777777" w:rsidR="00692FE8" w:rsidRDefault="00692FE8" w:rsidP="00947093">
      <w:pPr>
        <w:spacing w:after="0"/>
      </w:pPr>
    </w:p>
    <w:p w14:paraId="17EF1FA5" w14:textId="77777777" w:rsidR="00692FE8" w:rsidRDefault="00692FE8" w:rsidP="00947093">
      <w:pPr>
        <w:spacing w:after="0"/>
      </w:pPr>
      <w:r>
        <w:t xml:space="preserve">150 </w:t>
      </w:r>
      <w:r w:rsidR="00B306C5">
        <w:t>Individuals with Disabilities</w:t>
      </w:r>
      <w:r>
        <w:t xml:space="preserve"> for Assistive Technology Devices/Services </w:t>
      </w:r>
    </w:p>
    <w:p w14:paraId="7EB35CF1" w14:textId="77E6C843" w:rsidR="00692FE8" w:rsidRDefault="00692FE8" w:rsidP="00947093">
      <w:pPr>
        <w:spacing w:after="0"/>
      </w:pPr>
      <w:r>
        <w:t>230 Individuals with Disabilities for Assistive Technology Funding</w:t>
      </w:r>
    </w:p>
    <w:p w14:paraId="6B9DB72F" w14:textId="0CFD20CD" w:rsidR="00692FE8" w:rsidRDefault="00692FE8" w:rsidP="00947093">
      <w:pPr>
        <w:spacing w:after="0"/>
      </w:pPr>
      <w:r>
        <w:t>380 total Individuals with Disabilities</w:t>
      </w:r>
    </w:p>
    <w:p w14:paraId="65E01D8E" w14:textId="61DABC8E" w:rsidR="00692FE8" w:rsidRDefault="00692FE8" w:rsidP="00947093">
      <w:pPr>
        <w:spacing w:after="0"/>
      </w:pPr>
    </w:p>
    <w:p w14:paraId="61D5EB08" w14:textId="21F41672" w:rsidR="00FB56EE" w:rsidRDefault="00692FE8" w:rsidP="00947093">
      <w:pPr>
        <w:spacing w:after="0"/>
      </w:pPr>
      <w:r>
        <w:t xml:space="preserve">245 </w:t>
      </w:r>
      <w:r w:rsidR="00B306C5">
        <w:t>Family Members, Guardians and Authorized Representatives</w:t>
      </w:r>
      <w:r>
        <w:t xml:space="preserve"> for Assistive Technology Devices/Services </w:t>
      </w:r>
      <w:r w:rsidR="00B306C5">
        <w:cr/>
        <w:t>244</w:t>
      </w:r>
      <w:r>
        <w:t xml:space="preserve"> Family Members, Guardians and Authorized Representatives for Assistive Technology Funding </w:t>
      </w:r>
      <w:r w:rsidR="00B306C5">
        <w:cr/>
        <w:t>489</w:t>
      </w:r>
      <w:r>
        <w:t xml:space="preserve"> </w:t>
      </w:r>
      <w:r w:rsidR="00FB56EE">
        <w:t>total</w:t>
      </w:r>
      <w:r w:rsidR="00FB56EE" w:rsidRPr="00FB56EE">
        <w:t xml:space="preserve"> </w:t>
      </w:r>
      <w:r w:rsidR="00FB56EE">
        <w:t xml:space="preserve">Family Members, Guardians and Authorized Representatives </w:t>
      </w:r>
    </w:p>
    <w:p w14:paraId="19F34AE3" w14:textId="77777777" w:rsidR="00FB56EE" w:rsidRDefault="00FB56EE" w:rsidP="00947093">
      <w:pPr>
        <w:spacing w:after="0"/>
      </w:pPr>
    </w:p>
    <w:p w14:paraId="2F274BF5" w14:textId="3BD5A358" w:rsidR="00FB56EE" w:rsidRDefault="00B306C5" w:rsidP="00FB56EE">
      <w:pPr>
        <w:spacing w:after="0"/>
      </w:pPr>
      <w:r>
        <w:t xml:space="preserve">Representative of Education </w:t>
      </w:r>
      <w:r>
        <w:cr/>
      </w:r>
      <w:r w:rsidR="00FB56EE">
        <w:t xml:space="preserve">7 Representative of Education for Assistive Technology Devices/Services </w:t>
      </w:r>
    </w:p>
    <w:p w14:paraId="1199B16D" w14:textId="2352C821" w:rsidR="00FB56EE" w:rsidRDefault="00FB56EE" w:rsidP="00FB56EE">
      <w:pPr>
        <w:spacing w:after="0"/>
      </w:pPr>
      <w:r>
        <w:t>7 Representative of Education for Assistive Technology Funding</w:t>
      </w:r>
    </w:p>
    <w:p w14:paraId="4C889775" w14:textId="5A1F2421" w:rsidR="00FB56EE" w:rsidRDefault="00FB56EE" w:rsidP="00947093">
      <w:pPr>
        <w:spacing w:after="0"/>
      </w:pPr>
      <w:r>
        <w:t>14 total Representative of Education</w:t>
      </w:r>
    </w:p>
    <w:p w14:paraId="77B9DEDA" w14:textId="30A73B5F" w:rsidR="00FB56EE" w:rsidRDefault="00FB56EE" w:rsidP="00947093">
      <w:pPr>
        <w:spacing w:after="0"/>
      </w:pPr>
    </w:p>
    <w:p w14:paraId="49DC8900" w14:textId="6152F0C8" w:rsidR="00FB56EE" w:rsidRDefault="00FB56EE" w:rsidP="00FB56EE">
      <w:pPr>
        <w:spacing w:after="0"/>
      </w:pPr>
      <w:r>
        <w:t xml:space="preserve">69 Representative of Employment for Assistive Technology Devices/Services </w:t>
      </w:r>
    </w:p>
    <w:p w14:paraId="2C809626" w14:textId="66E54C81" w:rsidR="00FB56EE" w:rsidRDefault="00FB56EE" w:rsidP="00FB56EE">
      <w:pPr>
        <w:spacing w:after="0"/>
      </w:pPr>
      <w:r>
        <w:t>45 Representative of Employment for Assistive Technology Funding</w:t>
      </w:r>
    </w:p>
    <w:p w14:paraId="3168F648" w14:textId="05B4D605" w:rsidR="00FB56EE" w:rsidRDefault="00FB56EE" w:rsidP="00947093">
      <w:pPr>
        <w:spacing w:after="0"/>
      </w:pPr>
      <w:r>
        <w:t>114 total Representative of Employment</w:t>
      </w:r>
    </w:p>
    <w:p w14:paraId="28E59F58" w14:textId="77777777" w:rsidR="00FB56EE" w:rsidRDefault="00FB56EE" w:rsidP="00947093">
      <w:pPr>
        <w:spacing w:after="0"/>
      </w:pPr>
    </w:p>
    <w:p w14:paraId="216C14FE" w14:textId="7901DBBC" w:rsidR="00FB56EE" w:rsidRDefault="00FB56EE" w:rsidP="00FB56EE">
      <w:pPr>
        <w:spacing w:after="0"/>
      </w:pPr>
      <w:r>
        <w:t xml:space="preserve">160 Representative of Health, Allied Health, and Rehabilitation for Assistive Technology Devices/Services </w:t>
      </w:r>
    </w:p>
    <w:p w14:paraId="4A6E1A8E" w14:textId="40DAFEFF" w:rsidR="00FB56EE" w:rsidRDefault="00FB56EE" w:rsidP="00FB56EE">
      <w:pPr>
        <w:spacing w:after="0"/>
      </w:pPr>
      <w:r>
        <w:t>135 Representative of Health, Allied Health, and Rehabilitation for Assistive Technology Funding</w:t>
      </w:r>
    </w:p>
    <w:p w14:paraId="7CFDA1F5" w14:textId="4186A211" w:rsidR="00FB56EE" w:rsidRDefault="00FB56EE" w:rsidP="00FB56EE">
      <w:pPr>
        <w:spacing w:after="0"/>
      </w:pPr>
      <w:r>
        <w:t>295 total Representative of Health, Allied Health, and Rehabilitation</w:t>
      </w:r>
    </w:p>
    <w:p w14:paraId="1094396F" w14:textId="77777777" w:rsidR="00FB56EE" w:rsidRDefault="00FB56EE" w:rsidP="00947093">
      <w:pPr>
        <w:spacing w:after="0"/>
      </w:pPr>
    </w:p>
    <w:p w14:paraId="11E0B928" w14:textId="0A482457" w:rsidR="00FB56EE" w:rsidRDefault="00FB56EE" w:rsidP="00FB56EE">
      <w:pPr>
        <w:spacing w:after="0"/>
      </w:pPr>
      <w:r>
        <w:t xml:space="preserve">139 Representative of Community Living for Assistive Technology Devices/Services </w:t>
      </w:r>
    </w:p>
    <w:p w14:paraId="752BF025" w14:textId="03A22F92" w:rsidR="00FB56EE" w:rsidRDefault="00FB56EE" w:rsidP="00FB56EE">
      <w:pPr>
        <w:spacing w:after="0"/>
      </w:pPr>
      <w:r>
        <w:t>109 Representative of Community Living for Assistive Technology Funding</w:t>
      </w:r>
    </w:p>
    <w:p w14:paraId="7D868760" w14:textId="6E423D56" w:rsidR="00FB56EE" w:rsidRDefault="00FB56EE" w:rsidP="00FB56EE">
      <w:pPr>
        <w:spacing w:after="0"/>
      </w:pPr>
      <w:r>
        <w:t>248 total Representative of Community Living</w:t>
      </w:r>
    </w:p>
    <w:p w14:paraId="01DF3860" w14:textId="77777777" w:rsidR="00FB56EE" w:rsidRDefault="00FB56EE" w:rsidP="00FB56EE">
      <w:pPr>
        <w:spacing w:after="0"/>
      </w:pPr>
    </w:p>
    <w:p w14:paraId="3D45CD48" w14:textId="7F295F14" w:rsidR="00FB56EE" w:rsidRDefault="00FB56EE" w:rsidP="00FB56EE">
      <w:pPr>
        <w:spacing w:after="0"/>
      </w:pPr>
      <w:r>
        <w:t xml:space="preserve">11 Representative of Technology for Assistive Technology Devices/Services </w:t>
      </w:r>
    </w:p>
    <w:p w14:paraId="39E11966" w14:textId="7131901A" w:rsidR="00FB56EE" w:rsidRDefault="00FB56EE" w:rsidP="00FB56EE">
      <w:pPr>
        <w:spacing w:after="0"/>
      </w:pPr>
      <w:r>
        <w:t>9 Representative of Technology for Assistive Technology Funding</w:t>
      </w:r>
    </w:p>
    <w:p w14:paraId="0B983A85" w14:textId="2984D69C" w:rsidR="00FB56EE" w:rsidRDefault="00FB56EE" w:rsidP="00FB56EE">
      <w:pPr>
        <w:spacing w:after="0"/>
      </w:pPr>
      <w:r>
        <w:t>20 total Representative of Technology</w:t>
      </w:r>
    </w:p>
    <w:p w14:paraId="47CC3CF4" w14:textId="77777777" w:rsidR="00FB56EE" w:rsidRDefault="00FB56EE" w:rsidP="00947093">
      <w:pPr>
        <w:spacing w:after="0"/>
      </w:pPr>
    </w:p>
    <w:p w14:paraId="49AFA29B" w14:textId="6407DA10" w:rsidR="00B306C5" w:rsidRDefault="00B306C5" w:rsidP="00947093">
      <w:pPr>
        <w:spacing w:after="0"/>
      </w:pPr>
      <w:r>
        <w:t>781</w:t>
      </w:r>
      <w:r w:rsidR="00FB56EE">
        <w:t xml:space="preserve"> </w:t>
      </w:r>
      <w:proofErr w:type="gramStart"/>
      <w:r w:rsidR="00FB56EE">
        <w:t>total</w:t>
      </w:r>
      <w:proofErr w:type="gramEnd"/>
      <w:r w:rsidR="00FB56EE">
        <w:t xml:space="preserve"> under Assistive Technology Devices/Services</w:t>
      </w:r>
    </w:p>
    <w:p w14:paraId="71FDEEAB" w14:textId="241AB317" w:rsidR="00B306C5" w:rsidRDefault="00B306C5" w:rsidP="00947093">
      <w:pPr>
        <w:spacing w:after="0"/>
      </w:pPr>
      <w:r>
        <w:t>779</w:t>
      </w:r>
      <w:r w:rsidR="00FB56EE">
        <w:t xml:space="preserve"> </w:t>
      </w:r>
      <w:proofErr w:type="gramStart"/>
      <w:r w:rsidR="00FB56EE">
        <w:t>total</w:t>
      </w:r>
      <w:proofErr w:type="gramEnd"/>
      <w:r w:rsidR="00FB56EE">
        <w:t xml:space="preserve"> under Assistive Technology Funding</w:t>
      </w:r>
    </w:p>
    <w:p w14:paraId="35BA1892" w14:textId="707295CB" w:rsidR="00B306C5" w:rsidRDefault="00B306C5" w:rsidP="00947093">
      <w:pPr>
        <w:spacing w:after="0"/>
      </w:pPr>
      <w:r>
        <w:t>1,560</w:t>
      </w:r>
      <w:r w:rsidR="00FB56EE">
        <w:t xml:space="preserve"> total Information and Assistances</w:t>
      </w:r>
    </w:p>
    <w:p w14:paraId="76E9853B" w14:textId="77777777" w:rsidR="00FB56EE" w:rsidRDefault="00FB56EE" w:rsidP="00947093">
      <w:pPr>
        <w:spacing w:after="0"/>
      </w:pPr>
    </w:p>
    <w:p w14:paraId="00FEFE19" w14:textId="77777777" w:rsidR="00FB56EE" w:rsidRDefault="00FB56EE" w:rsidP="00FB56EE">
      <w:pPr>
        <w:spacing w:after="0"/>
      </w:pPr>
      <w:r>
        <w:br w:type="page"/>
      </w:r>
    </w:p>
    <w:p w14:paraId="0EB1B1D7" w14:textId="77777777" w:rsidR="00C55749" w:rsidRDefault="00FB56EE" w:rsidP="00C55749">
      <w:pPr>
        <w:spacing w:after="0"/>
      </w:pPr>
      <w:r>
        <w:lastRenderedPageBreak/>
        <w:t>Page 20 State Improvement Outcomes</w:t>
      </w:r>
      <w:r w:rsidR="00C55749">
        <w:t xml:space="preserve"> and Additional and Leveraged Funding</w:t>
      </w:r>
    </w:p>
    <w:p w14:paraId="2DB15C2C" w14:textId="77777777" w:rsidR="00FB56EE" w:rsidRPr="00FB56EE" w:rsidRDefault="00FB56EE" w:rsidP="00947093">
      <w:pPr>
        <w:spacing w:after="0"/>
      </w:pPr>
    </w:p>
    <w:p w14:paraId="47F9474B" w14:textId="65776DF1" w:rsidR="00FB56EE" w:rsidRPr="00FB56EE" w:rsidRDefault="00FB56EE" w:rsidP="00947093">
      <w:pPr>
        <w:spacing w:after="0"/>
      </w:pPr>
      <w:r w:rsidRPr="00FB56EE">
        <w:rPr>
          <w:bCs/>
        </w:rPr>
        <w:t>State improvement outcomes are not required</w:t>
      </w:r>
      <w:r>
        <w:rPr>
          <w:bCs/>
        </w:rPr>
        <w:t xml:space="preserve"> in the annual report</w:t>
      </w:r>
      <w:r w:rsidRPr="00FB56EE">
        <w:rPr>
          <w:bCs/>
        </w:rPr>
        <w:t xml:space="preserve">. You may report up to two MAJOR state improvement outcomes for </w:t>
      </w:r>
      <w:r>
        <w:rPr>
          <w:bCs/>
        </w:rPr>
        <w:t>the</w:t>
      </w:r>
      <w:r w:rsidRPr="00FB56EE">
        <w:rPr>
          <w:bCs/>
        </w:rPr>
        <w:t xml:space="preserve"> reporting period. </w:t>
      </w:r>
      <w:r>
        <w:rPr>
          <w:bCs/>
        </w:rPr>
        <w:t xml:space="preserve">The Nevada Assistive Technology Collaborative reported one.  </w:t>
      </w:r>
    </w:p>
    <w:p w14:paraId="090292D3" w14:textId="77777777" w:rsidR="00FB56EE" w:rsidRPr="00FB56EE" w:rsidRDefault="00FB56EE" w:rsidP="00947093">
      <w:pPr>
        <w:spacing w:after="0"/>
      </w:pPr>
    </w:p>
    <w:p w14:paraId="1A9BA3A3" w14:textId="36277114" w:rsidR="00B306C5" w:rsidRDefault="00B306C5" w:rsidP="00947093">
      <w:pPr>
        <w:spacing w:after="0"/>
      </w:pPr>
      <w:r>
        <w:t>State Improvement Outcomes</w:t>
      </w:r>
    </w:p>
    <w:p w14:paraId="62417ABB" w14:textId="31C1982F" w:rsidR="00B306C5" w:rsidRDefault="00B306C5" w:rsidP="00947093">
      <w:pPr>
        <w:spacing w:after="0"/>
      </w:pPr>
      <w:r>
        <w:t>1. In one or two sentences, describe the outcome. Be as specific as possible about exactly what changed during this reporting period as a result of the AT program's initiative.</w:t>
      </w:r>
    </w:p>
    <w:p w14:paraId="6AF8108C" w14:textId="499FC405" w:rsidR="00FB56EE" w:rsidRDefault="00FB56EE" w:rsidP="00947093">
      <w:pPr>
        <w:spacing w:after="0"/>
      </w:pPr>
    </w:p>
    <w:p w14:paraId="75CBDAF4" w14:textId="77777777" w:rsidR="00FB56EE" w:rsidRDefault="00B306C5" w:rsidP="00FB56EE">
      <w:pPr>
        <w:spacing w:after="0"/>
      </w:pPr>
      <w:r>
        <w:t xml:space="preserve">The State of Nevada Division of Enterprise IT Services has established the American Disability (ADA) Remediation Efforts site. The site shows transparent actions to improve accessibility to state websites and documents, includes tools and guidance, and importantly a pathway for accessibility complaints rather they be web-based, document, or physical. </w:t>
      </w:r>
    </w:p>
    <w:p w14:paraId="7A4F6D0F" w14:textId="77777777" w:rsidR="00FB56EE" w:rsidRDefault="00FB56EE" w:rsidP="00FB56EE">
      <w:pPr>
        <w:spacing w:after="0"/>
      </w:pPr>
    </w:p>
    <w:p w14:paraId="402E4EEC" w14:textId="0033BC47" w:rsidR="00FB56EE" w:rsidRDefault="00FB56EE" w:rsidP="00FB56EE">
      <w:pPr>
        <w:spacing w:after="0"/>
      </w:pPr>
      <w:r>
        <w:t>Additional and Leveraged Funding</w:t>
      </w:r>
    </w:p>
    <w:p w14:paraId="2F304F40" w14:textId="77777777" w:rsidR="00FB56EE" w:rsidRDefault="00FB56EE" w:rsidP="00FB56EE">
      <w:pPr>
        <w:spacing w:after="0"/>
      </w:pPr>
    </w:p>
    <w:p w14:paraId="64884D5E" w14:textId="08F4CC7B" w:rsidR="00B306C5" w:rsidRDefault="00C55749" w:rsidP="00FB56EE">
      <w:pPr>
        <w:spacing w:after="0"/>
      </w:pPr>
      <w:r>
        <w:t xml:space="preserve">The </w:t>
      </w:r>
      <w:r>
        <w:rPr>
          <w:bCs/>
        </w:rPr>
        <w:t xml:space="preserve">Nevada Assistive Technology Collaborative the following as </w:t>
      </w:r>
      <w:r w:rsidR="00B306C5">
        <w:t>Additional and Leveraged Funding</w:t>
      </w:r>
      <w:r>
        <w:t>:</w:t>
      </w:r>
    </w:p>
    <w:p w14:paraId="35AEB4AE" w14:textId="77777777" w:rsidR="00C55749" w:rsidRDefault="00B306C5" w:rsidP="00C55749">
      <w:pPr>
        <w:spacing w:after="0"/>
      </w:pPr>
      <w:r>
        <w:t>Fund Source</w:t>
      </w:r>
      <w:r w:rsidR="00C55749">
        <w:t>:  State Appropriations</w:t>
      </w:r>
    </w:p>
    <w:p w14:paraId="233D27D4" w14:textId="77777777" w:rsidR="00C55749" w:rsidRDefault="00C55749" w:rsidP="00C55749">
      <w:pPr>
        <w:spacing w:after="0"/>
      </w:pPr>
      <w:r>
        <w:t>Amount:  $1,087,166</w:t>
      </w:r>
    </w:p>
    <w:p w14:paraId="416F1008" w14:textId="5C52CCCE" w:rsidR="00C55749" w:rsidRDefault="00C55749" w:rsidP="00C55749">
      <w:pPr>
        <w:spacing w:after="0"/>
      </w:pPr>
      <w:r>
        <w:t>Use of Funds:  State Financing Activities - Assistive Technology for Independent Living Program</w:t>
      </w:r>
    </w:p>
    <w:p w14:paraId="33CC3A47" w14:textId="250B66AF" w:rsidR="00C55749" w:rsidRDefault="00C55749" w:rsidP="00C55749">
      <w:pPr>
        <w:spacing w:after="0"/>
      </w:pPr>
    </w:p>
    <w:sectPr w:rsidR="00C55749" w:rsidSect="008D64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6417"/>
    <w:rsid w:val="000B1B72"/>
    <w:rsid w:val="001F3D1B"/>
    <w:rsid w:val="002014EF"/>
    <w:rsid w:val="002D0909"/>
    <w:rsid w:val="00391248"/>
    <w:rsid w:val="00452279"/>
    <w:rsid w:val="004535BF"/>
    <w:rsid w:val="004553F9"/>
    <w:rsid w:val="00473EAD"/>
    <w:rsid w:val="00497BA0"/>
    <w:rsid w:val="005134C5"/>
    <w:rsid w:val="00556FC3"/>
    <w:rsid w:val="005669EC"/>
    <w:rsid w:val="005B3DE7"/>
    <w:rsid w:val="005C4DBA"/>
    <w:rsid w:val="00604F19"/>
    <w:rsid w:val="00687365"/>
    <w:rsid w:val="00692FE8"/>
    <w:rsid w:val="006C55B5"/>
    <w:rsid w:val="006D07BA"/>
    <w:rsid w:val="00763F44"/>
    <w:rsid w:val="007A2825"/>
    <w:rsid w:val="007B1507"/>
    <w:rsid w:val="00800B1B"/>
    <w:rsid w:val="008034F5"/>
    <w:rsid w:val="00804216"/>
    <w:rsid w:val="00812AEE"/>
    <w:rsid w:val="008717D4"/>
    <w:rsid w:val="008D6417"/>
    <w:rsid w:val="008E3F4F"/>
    <w:rsid w:val="00947093"/>
    <w:rsid w:val="00A8356E"/>
    <w:rsid w:val="00AA391C"/>
    <w:rsid w:val="00B306C5"/>
    <w:rsid w:val="00BD7E05"/>
    <w:rsid w:val="00C060DB"/>
    <w:rsid w:val="00C27918"/>
    <w:rsid w:val="00C5063B"/>
    <w:rsid w:val="00C55749"/>
    <w:rsid w:val="00C74DA2"/>
    <w:rsid w:val="00D42671"/>
    <w:rsid w:val="00D74D70"/>
    <w:rsid w:val="00DB4B09"/>
    <w:rsid w:val="00E30080"/>
    <w:rsid w:val="00E375B1"/>
    <w:rsid w:val="00E52020"/>
    <w:rsid w:val="00ED3EA0"/>
    <w:rsid w:val="00F02300"/>
    <w:rsid w:val="00F10F92"/>
    <w:rsid w:val="00FB56EE"/>
    <w:rsid w:val="00FC2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E79F4"/>
  <w15:chartTrackingRefBased/>
  <w15:docId w15:val="{85D94931-1F0B-4864-BEFA-B06D7E29D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D6417"/>
    <w:pPr>
      <w:spacing w:before="100" w:beforeAutospacing="1" w:after="100" w:afterAutospacing="1" w:line="240" w:lineRule="auto"/>
      <w:outlineLvl w:val="0"/>
    </w:pPr>
    <w:rPr>
      <w:rFonts w:ascii="Arial" w:eastAsia="Times New Roman" w:hAnsi="Arial" w:cs="Arial"/>
      <w:b/>
      <w:bCs/>
      <w:kern w:val="36"/>
      <w:sz w:val="24"/>
      <w:szCs w:val="24"/>
    </w:rPr>
  </w:style>
  <w:style w:type="paragraph" w:styleId="Heading2">
    <w:name w:val="heading 2"/>
    <w:basedOn w:val="Normal"/>
    <w:link w:val="Heading2Char"/>
    <w:uiPriority w:val="9"/>
    <w:qFormat/>
    <w:rsid w:val="008D641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8D641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8D6417"/>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8D6417"/>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8D6417"/>
    <w:pPr>
      <w:spacing w:before="100" w:beforeAutospacing="1" w:after="100" w:afterAutospacing="1" w:line="240" w:lineRule="auto"/>
      <w:outlineLvl w:val="5"/>
    </w:pPr>
    <w:rPr>
      <w:rFonts w:ascii="Times New Roman" w:eastAsia="Times New Roman" w:hAnsi="Times New Roman" w:cs="Times New Roman"/>
      <w:b/>
      <w:bCs/>
      <w:sz w:val="15"/>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6417"/>
    <w:rPr>
      <w:rFonts w:ascii="Arial" w:eastAsia="Times New Roman" w:hAnsi="Arial" w:cs="Arial"/>
      <w:b/>
      <w:bCs/>
      <w:kern w:val="36"/>
      <w:sz w:val="24"/>
      <w:szCs w:val="24"/>
    </w:rPr>
  </w:style>
  <w:style w:type="character" w:customStyle="1" w:styleId="Heading2Char">
    <w:name w:val="Heading 2 Char"/>
    <w:basedOn w:val="DefaultParagraphFont"/>
    <w:link w:val="Heading2"/>
    <w:uiPriority w:val="9"/>
    <w:rsid w:val="008D641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8D6417"/>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8D6417"/>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8D6417"/>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8D6417"/>
    <w:rPr>
      <w:rFonts w:ascii="Times New Roman" w:eastAsia="Times New Roman" w:hAnsi="Times New Roman" w:cs="Times New Roman"/>
      <w:b/>
      <w:bCs/>
      <w:sz w:val="15"/>
      <w:szCs w:val="15"/>
    </w:rPr>
  </w:style>
  <w:style w:type="paragraph" w:customStyle="1" w:styleId="msonormal0">
    <w:name w:val="msonormal"/>
    <w:basedOn w:val="Normal"/>
    <w:rsid w:val="008D6417"/>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D64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oolbar">
    <w:name w:val="toolbar"/>
    <w:basedOn w:val="Normal"/>
    <w:rsid w:val="008D6417"/>
    <w:pPr>
      <w:pBdr>
        <w:top w:val="single" w:sz="6" w:space="8" w:color="808080"/>
        <w:left w:val="single" w:sz="6" w:space="8" w:color="808080"/>
        <w:bottom w:val="single" w:sz="6" w:space="8" w:color="808080"/>
        <w:right w:val="single" w:sz="6" w:space="11" w:color="808080"/>
      </w:pBd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orptheader">
    <w:name w:val="eorptheader"/>
    <w:basedOn w:val="Normal"/>
    <w:rsid w:val="008D6417"/>
    <w:pPr>
      <w:shd w:val="clear" w:color="auto" w:fill="FFFFFF"/>
      <w:spacing w:before="150" w:after="100" w:afterAutospacing="1" w:line="240" w:lineRule="auto"/>
    </w:pPr>
    <w:rPr>
      <w:rFonts w:ascii="Times New Roman" w:eastAsia="Times New Roman" w:hAnsi="Times New Roman" w:cs="Times New Roman"/>
      <w:sz w:val="24"/>
      <w:szCs w:val="24"/>
    </w:rPr>
  </w:style>
  <w:style w:type="paragraph" w:customStyle="1" w:styleId="eologo">
    <w:name w:val="eologo"/>
    <w:basedOn w:val="Normal"/>
    <w:rsid w:val="008D6417"/>
    <w:pPr>
      <w:shd w:val="clear" w:color="auto"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oimglogo">
    <w:name w:val="eoimglogo"/>
    <w:basedOn w:val="Normal"/>
    <w:rsid w:val="008D64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ovi">
    <w:name w:val="lovi"/>
    <w:basedOn w:val="Normal"/>
    <w:rsid w:val="008D64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ptft">
    <w:name w:val="rptft"/>
    <w:basedOn w:val="Normal"/>
    <w:rsid w:val="008D6417"/>
    <w:pPr>
      <w:spacing w:before="100" w:beforeAutospacing="1" w:after="0" w:line="240" w:lineRule="auto"/>
    </w:pPr>
    <w:rPr>
      <w:rFonts w:ascii="Times New Roman" w:eastAsia="Times New Roman" w:hAnsi="Times New Roman" w:cs="Times New Roman"/>
      <w:sz w:val="24"/>
      <w:szCs w:val="24"/>
    </w:rPr>
  </w:style>
  <w:style w:type="paragraph" w:customStyle="1" w:styleId="tdindent">
    <w:name w:val="tdindent"/>
    <w:basedOn w:val="Normal"/>
    <w:rsid w:val="008D64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ynumber">
    <w:name w:val="mynumber"/>
    <w:basedOn w:val="Normal"/>
    <w:rsid w:val="008D6417"/>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mypercent">
    <w:name w:val="mypercent"/>
    <w:basedOn w:val="Normal"/>
    <w:rsid w:val="008D6417"/>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mycurrency">
    <w:name w:val="mycurrency"/>
    <w:basedOn w:val="Normal"/>
    <w:rsid w:val="008D6417"/>
    <w:pPr>
      <w:spacing w:before="100" w:beforeAutospacing="1" w:after="100" w:afterAutospacing="1" w:line="240" w:lineRule="auto"/>
      <w:jc w:val="right"/>
    </w:pPr>
    <w:rPr>
      <w:rFonts w:ascii="Times New Roman" w:eastAsia="Times New Roman" w:hAnsi="Times New Roman" w:cs="Times New Roman"/>
      <w:sz w:val="24"/>
      <w:szCs w:val="24"/>
    </w:rPr>
  </w:style>
  <w:style w:type="paragraph" w:customStyle="1" w:styleId="leftanecdote">
    <w:name w:val="leftanecdote"/>
    <w:basedOn w:val="Normal"/>
    <w:rsid w:val="008D64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ightanecdote">
    <w:name w:val="rightanecdote"/>
    <w:basedOn w:val="Normal"/>
    <w:rsid w:val="008D64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eftgeneralinfo">
    <w:name w:val="leftgeneralinfo"/>
    <w:basedOn w:val="Normal"/>
    <w:rsid w:val="008D64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ear">
    <w:name w:val="clear"/>
    <w:basedOn w:val="Normal"/>
    <w:rsid w:val="008D64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orpttitle">
    <w:name w:val="eorpttitle"/>
    <w:basedOn w:val="Normal"/>
    <w:rsid w:val="008D641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orpttitle1">
    <w:name w:val="eorpttitle1"/>
    <w:basedOn w:val="Normal"/>
    <w:rsid w:val="008D641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D6417"/>
    <w:rPr>
      <w:color w:val="0000FF"/>
      <w:u w:val="single"/>
    </w:rPr>
  </w:style>
  <w:style w:type="character" w:styleId="FollowedHyperlink">
    <w:name w:val="FollowedHyperlink"/>
    <w:basedOn w:val="DefaultParagraphFont"/>
    <w:uiPriority w:val="99"/>
    <w:semiHidden/>
    <w:unhideWhenUsed/>
    <w:rsid w:val="008D6417"/>
    <w:rPr>
      <w:color w:val="800080"/>
      <w:u w:val="single"/>
    </w:rPr>
  </w:style>
  <w:style w:type="character" w:customStyle="1" w:styleId="aspnetdisabled">
    <w:name w:val="aspnetdisabled"/>
    <w:basedOn w:val="DefaultParagraphFont"/>
    <w:rsid w:val="008D64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66795165">
      <w:bodyDiv w:val="1"/>
      <w:marLeft w:val="0"/>
      <w:marRight w:val="0"/>
      <w:marTop w:val="0"/>
      <w:marBottom w:val="0"/>
      <w:divBdr>
        <w:top w:val="none" w:sz="0" w:space="0" w:color="auto"/>
        <w:left w:val="none" w:sz="0" w:space="0" w:color="auto"/>
        <w:bottom w:val="none" w:sz="0" w:space="0" w:color="auto"/>
        <w:right w:val="none" w:sz="0" w:space="0" w:color="auto"/>
      </w:divBdr>
      <w:divsChild>
        <w:div w:id="1422918326">
          <w:marLeft w:val="0"/>
          <w:marRight w:val="0"/>
          <w:marTop w:val="100"/>
          <w:marBottom w:val="100"/>
          <w:divBdr>
            <w:top w:val="single" w:sz="6" w:space="8" w:color="808080"/>
            <w:left w:val="single" w:sz="6" w:space="8" w:color="808080"/>
            <w:bottom w:val="single" w:sz="6" w:space="8" w:color="808080"/>
            <w:right w:val="single" w:sz="6" w:space="11" w:color="808080"/>
          </w:divBdr>
        </w:div>
        <w:div w:id="996879833">
          <w:marLeft w:val="0"/>
          <w:marRight w:val="0"/>
          <w:marTop w:val="150"/>
          <w:marBottom w:val="100"/>
          <w:divBdr>
            <w:top w:val="none" w:sz="0" w:space="0" w:color="auto"/>
            <w:left w:val="none" w:sz="0" w:space="0" w:color="auto"/>
            <w:bottom w:val="none" w:sz="0" w:space="0" w:color="auto"/>
            <w:right w:val="none" w:sz="0" w:space="0" w:color="auto"/>
          </w:divBdr>
          <w:divsChild>
            <w:div w:id="2088921390">
              <w:marLeft w:val="0"/>
              <w:marRight w:val="0"/>
              <w:marTop w:val="0"/>
              <w:marBottom w:val="0"/>
              <w:divBdr>
                <w:top w:val="none" w:sz="0" w:space="0" w:color="auto"/>
                <w:left w:val="none" w:sz="0" w:space="0" w:color="auto"/>
                <w:bottom w:val="none" w:sz="0" w:space="0" w:color="auto"/>
                <w:right w:val="none" w:sz="0" w:space="0" w:color="auto"/>
              </w:divBdr>
            </w:div>
            <w:div w:id="1105854888">
              <w:marLeft w:val="0"/>
              <w:marRight w:val="0"/>
              <w:marTop w:val="0"/>
              <w:marBottom w:val="0"/>
              <w:divBdr>
                <w:top w:val="none" w:sz="0" w:space="0" w:color="auto"/>
                <w:left w:val="none" w:sz="0" w:space="0" w:color="auto"/>
                <w:bottom w:val="none" w:sz="0" w:space="0" w:color="auto"/>
                <w:right w:val="none" w:sz="0" w:space="0" w:color="auto"/>
              </w:divBdr>
            </w:div>
            <w:div w:id="735784832">
              <w:marLeft w:val="0"/>
              <w:marRight w:val="0"/>
              <w:marTop w:val="0"/>
              <w:marBottom w:val="0"/>
              <w:divBdr>
                <w:top w:val="none" w:sz="0" w:space="0" w:color="auto"/>
                <w:left w:val="none" w:sz="0" w:space="0" w:color="auto"/>
                <w:bottom w:val="none" w:sz="0" w:space="0" w:color="auto"/>
                <w:right w:val="none" w:sz="0" w:space="0" w:color="auto"/>
              </w:divBdr>
              <w:divsChild>
                <w:div w:id="714503891">
                  <w:marLeft w:val="0"/>
                  <w:marRight w:val="0"/>
                  <w:marTop w:val="0"/>
                  <w:marBottom w:val="0"/>
                  <w:divBdr>
                    <w:top w:val="none" w:sz="0" w:space="0" w:color="auto"/>
                    <w:left w:val="none" w:sz="0" w:space="0" w:color="auto"/>
                    <w:bottom w:val="none" w:sz="0" w:space="0" w:color="auto"/>
                    <w:right w:val="none" w:sz="0" w:space="0" w:color="auto"/>
                  </w:divBdr>
                  <w:divsChild>
                    <w:div w:id="342167195">
                      <w:marLeft w:val="0"/>
                      <w:marRight w:val="0"/>
                      <w:marTop w:val="0"/>
                      <w:marBottom w:val="0"/>
                      <w:divBdr>
                        <w:top w:val="none" w:sz="0" w:space="0" w:color="auto"/>
                        <w:left w:val="none" w:sz="0" w:space="0" w:color="auto"/>
                        <w:bottom w:val="none" w:sz="0" w:space="0" w:color="auto"/>
                        <w:right w:val="none" w:sz="0" w:space="0" w:color="auto"/>
                      </w:divBdr>
                      <w:divsChild>
                        <w:div w:id="2001300648">
                          <w:marLeft w:val="0"/>
                          <w:marRight w:val="0"/>
                          <w:marTop w:val="0"/>
                          <w:marBottom w:val="0"/>
                          <w:divBdr>
                            <w:top w:val="none" w:sz="0" w:space="0" w:color="auto"/>
                            <w:left w:val="none" w:sz="0" w:space="0" w:color="auto"/>
                            <w:bottom w:val="none" w:sz="0" w:space="0" w:color="auto"/>
                            <w:right w:val="none" w:sz="0" w:space="0" w:color="auto"/>
                          </w:divBdr>
                          <w:divsChild>
                            <w:div w:id="115955247">
                              <w:marLeft w:val="0"/>
                              <w:marRight w:val="0"/>
                              <w:marTop w:val="0"/>
                              <w:marBottom w:val="0"/>
                              <w:divBdr>
                                <w:top w:val="none" w:sz="0" w:space="0" w:color="auto"/>
                                <w:left w:val="none" w:sz="0" w:space="0" w:color="auto"/>
                                <w:bottom w:val="none" w:sz="0" w:space="0" w:color="auto"/>
                                <w:right w:val="none" w:sz="0" w:space="0" w:color="auto"/>
                              </w:divBdr>
                            </w:div>
                            <w:div w:id="2097434956">
                              <w:marLeft w:val="0"/>
                              <w:marRight w:val="0"/>
                              <w:marTop w:val="0"/>
                              <w:marBottom w:val="0"/>
                              <w:divBdr>
                                <w:top w:val="none" w:sz="0" w:space="0" w:color="auto"/>
                                <w:left w:val="none" w:sz="0" w:space="0" w:color="auto"/>
                                <w:bottom w:val="none" w:sz="0" w:space="0" w:color="auto"/>
                                <w:right w:val="none" w:sz="0" w:space="0" w:color="auto"/>
                              </w:divBdr>
                            </w:div>
                          </w:divsChild>
                        </w:div>
                        <w:div w:id="1169828193">
                          <w:marLeft w:val="0"/>
                          <w:marRight w:val="0"/>
                          <w:marTop w:val="0"/>
                          <w:marBottom w:val="0"/>
                          <w:divBdr>
                            <w:top w:val="none" w:sz="0" w:space="0" w:color="auto"/>
                            <w:left w:val="none" w:sz="0" w:space="0" w:color="auto"/>
                            <w:bottom w:val="none" w:sz="0" w:space="0" w:color="auto"/>
                            <w:right w:val="none" w:sz="0" w:space="0" w:color="auto"/>
                          </w:divBdr>
                          <w:divsChild>
                            <w:div w:id="285544351">
                              <w:marLeft w:val="0"/>
                              <w:marRight w:val="0"/>
                              <w:marTop w:val="0"/>
                              <w:marBottom w:val="0"/>
                              <w:divBdr>
                                <w:top w:val="none" w:sz="0" w:space="0" w:color="auto"/>
                                <w:left w:val="none" w:sz="0" w:space="0" w:color="auto"/>
                                <w:bottom w:val="none" w:sz="0" w:space="0" w:color="auto"/>
                                <w:right w:val="none" w:sz="0" w:space="0" w:color="auto"/>
                              </w:divBdr>
                            </w:div>
                          </w:divsChild>
                        </w:div>
                        <w:div w:id="1814787374">
                          <w:marLeft w:val="0"/>
                          <w:marRight w:val="0"/>
                          <w:marTop w:val="0"/>
                          <w:marBottom w:val="0"/>
                          <w:divBdr>
                            <w:top w:val="none" w:sz="0" w:space="0" w:color="auto"/>
                            <w:left w:val="none" w:sz="0" w:space="0" w:color="auto"/>
                            <w:bottom w:val="none" w:sz="0" w:space="0" w:color="auto"/>
                            <w:right w:val="none" w:sz="0" w:space="0" w:color="auto"/>
                          </w:divBdr>
                          <w:divsChild>
                            <w:div w:id="30611777">
                              <w:marLeft w:val="0"/>
                              <w:marRight w:val="0"/>
                              <w:marTop w:val="0"/>
                              <w:marBottom w:val="0"/>
                              <w:divBdr>
                                <w:top w:val="none" w:sz="0" w:space="0" w:color="auto"/>
                                <w:left w:val="none" w:sz="0" w:space="0" w:color="auto"/>
                                <w:bottom w:val="none" w:sz="0" w:space="0" w:color="auto"/>
                                <w:right w:val="none" w:sz="0" w:space="0" w:color="auto"/>
                              </w:divBdr>
                            </w:div>
                            <w:div w:id="1357272500">
                              <w:marLeft w:val="0"/>
                              <w:marRight w:val="0"/>
                              <w:marTop w:val="0"/>
                              <w:marBottom w:val="0"/>
                              <w:divBdr>
                                <w:top w:val="none" w:sz="0" w:space="0" w:color="auto"/>
                                <w:left w:val="none" w:sz="0" w:space="0" w:color="auto"/>
                                <w:bottom w:val="none" w:sz="0" w:space="0" w:color="auto"/>
                                <w:right w:val="none" w:sz="0" w:space="0" w:color="auto"/>
                              </w:divBdr>
                            </w:div>
                          </w:divsChild>
                        </w:div>
                        <w:div w:id="1782450975">
                          <w:marLeft w:val="0"/>
                          <w:marRight w:val="0"/>
                          <w:marTop w:val="0"/>
                          <w:marBottom w:val="0"/>
                          <w:divBdr>
                            <w:top w:val="none" w:sz="0" w:space="0" w:color="auto"/>
                            <w:left w:val="none" w:sz="0" w:space="0" w:color="auto"/>
                            <w:bottom w:val="none" w:sz="0" w:space="0" w:color="auto"/>
                            <w:right w:val="none" w:sz="0" w:space="0" w:color="auto"/>
                          </w:divBdr>
                          <w:divsChild>
                            <w:div w:id="92098347">
                              <w:marLeft w:val="0"/>
                              <w:marRight w:val="0"/>
                              <w:marTop w:val="0"/>
                              <w:marBottom w:val="0"/>
                              <w:divBdr>
                                <w:top w:val="none" w:sz="0" w:space="0" w:color="auto"/>
                                <w:left w:val="none" w:sz="0" w:space="0" w:color="auto"/>
                                <w:bottom w:val="none" w:sz="0" w:space="0" w:color="auto"/>
                                <w:right w:val="none" w:sz="0" w:space="0" w:color="auto"/>
                              </w:divBdr>
                            </w:div>
                            <w:div w:id="986055379">
                              <w:marLeft w:val="0"/>
                              <w:marRight w:val="0"/>
                              <w:marTop w:val="0"/>
                              <w:marBottom w:val="0"/>
                              <w:divBdr>
                                <w:top w:val="none" w:sz="0" w:space="0" w:color="auto"/>
                                <w:left w:val="none" w:sz="0" w:space="0" w:color="auto"/>
                                <w:bottom w:val="none" w:sz="0" w:space="0" w:color="auto"/>
                                <w:right w:val="none" w:sz="0" w:space="0" w:color="auto"/>
                              </w:divBdr>
                            </w:div>
                          </w:divsChild>
                        </w:div>
                        <w:div w:id="173153034">
                          <w:marLeft w:val="0"/>
                          <w:marRight w:val="0"/>
                          <w:marTop w:val="0"/>
                          <w:marBottom w:val="0"/>
                          <w:divBdr>
                            <w:top w:val="none" w:sz="0" w:space="0" w:color="auto"/>
                            <w:left w:val="none" w:sz="0" w:space="0" w:color="auto"/>
                            <w:bottom w:val="none" w:sz="0" w:space="0" w:color="auto"/>
                            <w:right w:val="none" w:sz="0" w:space="0" w:color="auto"/>
                          </w:divBdr>
                          <w:divsChild>
                            <w:div w:id="900795318">
                              <w:marLeft w:val="0"/>
                              <w:marRight w:val="0"/>
                              <w:marTop w:val="0"/>
                              <w:marBottom w:val="0"/>
                              <w:divBdr>
                                <w:top w:val="none" w:sz="0" w:space="0" w:color="auto"/>
                                <w:left w:val="none" w:sz="0" w:space="0" w:color="auto"/>
                                <w:bottom w:val="none" w:sz="0" w:space="0" w:color="auto"/>
                                <w:right w:val="none" w:sz="0" w:space="0" w:color="auto"/>
                              </w:divBdr>
                            </w:div>
                            <w:div w:id="1374379455">
                              <w:marLeft w:val="0"/>
                              <w:marRight w:val="0"/>
                              <w:marTop w:val="0"/>
                              <w:marBottom w:val="0"/>
                              <w:divBdr>
                                <w:top w:val="none" w:sz="0" w:space="0" w:color="auto"/>
                                <w:left w:val="none" w:sz="0" w:space="0" w:color="auto"/>
                                <w:bottom w:val="none" w:sz="0" w:space="0" w:color="auto"/>
                                <w:right w:val="none" w:sz="0" w:space="0" w:color="auto"/>
                              </w:divBdr>
                            </w:div>
                          </w:divsChild>
                        </w:div>
                        <w:div w:id="268054004">
                          <w:marLeft w:val="0"/>
                          <w:marRight w:val="0"/>
                          <w:marTop w:val="0"/>
                          <w:marBottom w:val="0"/>
                          <w:divBdr>
                            <w:top w:val="none" w:sz="0" w:space="0" w:color="auto"/>
                            <w:left w:val="none" w:sz="0" w:space="0" w:color="auto"/>
                            <w:bottom w:val="none" w:sz="0" w:space="0" w:color="auto"/>
                            <w:right w:val="none" w:sz="0" w:space="0" w:color="auto"/>
                          </w:divBdr>
                          <w:divsChild>
                            <w:div w:id="1612391791">
                              <w:marLeft w:val="0"/>
                              <w:marRight w:val="0"/>
                              <w:marTop w:val="0"/>
                              <w:marBottom w:val="0"/>
                              <w:divBdr>
                                <w:top w:val="none" w:sz="0" w:space="0" w:color="auto"/>
                                <w:left w:val="none" w:sz="0" w:space="0" w:color="auto"/>
                                <w:bottom w:val="none" w:sz="0" w:space="0" w:color="auto"/>
                                <w:right w:val="none" w:sz="0" w:space="0" w:color="auto"/>
                              </w:divBdr>
                            </w:div>
                            <w:div w:id="377632916">
                              <w:marLeft w:val="0"/>
                              <w:marRight w:val="0"/>
                              <w:marTop w:val="0"/>
                              <w:marBottom w:val="0"/>
                              <w:divBdr>
                                <w:top w:val="none" w:sz="0" w:space="0" w:color="auto"/>
                                <w:left w:val="none" w:sz="0" w:space="0" w:color="auto"/>
                                <w:bottom w:val="none" w:sz="0" w:space="0" w:color="auto"/>
                                <w:right w:val="none" w:sz="0" w:space="0" w:color="auto"/>
                              </w:divBdr>
                            </w:div>
                          </w:divsChild>
                        </w:div>
                        <w:div w:id="1903641337">
                          <w:marLeft w:val="0"/>
                          <w:marRight w:val="0"/>
                          <w:marTop w:val="0"/>
                          <w:marBottom w:val="0"/>
                          <w:divBdr>
                            <w:top w:val="none" w:sz="0" w:space="0" w:color="auto"/>
                            <w:left w:val="none" w:sz="0" w:space="0" w:color="auto"/>
                            <w:bottom w:val="none" w:sz="0" w:space="0" w:color="auto"/>
                            <w:right w:val="none" w:sz="0" w:space="0" w:color="auto"/>
                          </w:divBdr>
                          <w:divsChild>
                            <w:div w:id="98258093">
                              <w:marLeft w:val="0"/>
                              <w:marRight w:val="0"/>
                              <w:marTop w:val="0"/>
                              <w:marBottom w:val="0"/>
                              <w:divBdr>
                                <w:top w:val="none" w:sz="0" w:space="0" w:color="auto"/>
                                <w:left w:val="none" w:sz="0" w:space="0" w:color="auto"/>
                                <w:bottom w:val="none" w:sz="0" w:space="0" w:color="auto"/>
                                <w:right w:val="none" w:sz="0" w:space="0" w:color="auto"/>
                              </w:divBdr>
                            </w:div>
                            <w:div w:id="498273844">
                              <w:marLeft w:val="0"/>
                              <w:marRight w:val="0"/>
                              <w:marTop w:val="0"/>
                              <w:marBottom w:val="0"/>
                              <w:divBdr>
                                <w:top w:val="none" w:sz="0" w:space="0" w:color="auto"/>
                                <w:left w:val="none" w:sz="0" w:space="0" w:color="auto"/>
                                <w:bottom w:val="none" w:sz="0" w:space="0" w:color="auto"/>
                                <w:right w:val="none" w:sz="0" w:space="0" w:color="auto"/>
                              </w:divBdr>
                            </w:div>
                          </w:divsChild>
                        </w:div>
                        <w:div w:id="187377290">
                          <w:marLeft w:val="0"/>
                          <w:marRight w:val="0"/>
                          <w:marTop w:val="0"/>
                          <w:marBottom w:val="0"/>
                          <w:divBdr>
                            <w:top w:val="none" w:sz="0" w:space="0" w:color="auto"/>
                            <w:left w:val="none" w:sz="0" w:space="0" w:color="auto"/>
                            <w:bottom w:val="none" w:sz="0" w:space="0" w:color="auto"/>
                            <w:right w:val="none" w:sz="0" w:space="0" w:color="auto"/>
                          </w:divBdr>
                          <w:divsChild>
                            <w:div w:id="1926180107">
                              <w:marLeft w:val="0"/>
                              <w:marRight w:val="0"/>
                              <w:marTop w:val="0"/>
                              <w:marBottom w:val="0"/>
                              <w:divBdr>
                                <w:top w:val="none" w:sz="0" w:space="0" w:color="auto"/>
                                <w:left w:val="none" w:sz="0" w:space="0" w:color="auto"/>
                                <w:bottom w:val="none" w:sz="0" w:space="0" w:color="auto"/>
                                <w:right w:val="none" w:sz="0" w:space="0" w:color="auto"/>
                              </w:divBdr>
                            </w:div>
                            <w:div w:id="136797998">
                              <w:marLeft w:val="0"/>
                              <w:marRight w:val="0"/>
                              <w:marTop w:val="0"/>
                              <w:marBottom w:val="0"/>
                              <w:divBdr>
                                <w:top w:val="none" w:sz="0" w:space="0" w:color="auto"/>
                                <w:left w:val="none" w:sz="0" w:space="0" w:color="auto"/>
                                <w:bottom w:val="none" w:sz="0" w:space="0" w:color="auto"/>
                                <w:right w:val="none" w:sz="0" w:space="0" w:color="auto"/>
                              </w:divBdr>
                            </w:div>
                          </w:divsChild>
                        </w:div>
                        <w:div w:id="161700773">
                          <w:marLeft w:val="0"/>
                          <w:marRight w:val="0"/>
                          <w:marTop w:val="0"/>
                          <w:marBottom w:val="0"/>
                          <w:divBdr>
                            <w:top w:val="none" w:sz="0" w:space="0" w:color="auto"/>
                            <w:left w:val="none" w:sz="0" w:space="0" w:color="auto"/>
                            <w:bottom w:val="none" w:sz="0" w:space="0" w:color="auto"/>
                            <w:right w:val="none" w:sz="0" w:space="0" w:color="auto"/>
                          </w:divBdr>
                          <w:divsChild>
                            <w:div w:id="268052485">
                              <w:marLeft w:val="0"/>
                              <w:marRight w:val="0"/>
                              <w:marTop w:val="0"/>
                              <w:marBottom w:val="0"/>
                              <w:divBdr>
                                <w:top w:val="none" w:sz="0" w:space="0" w:color="auto"/>
                                <w:left w:val="none" w:sz="0" w:space="0" w:color="auto"/>
                                <w:bottom w:val="none" w:sz="0" w:space="0" w:color="auto"/>
                                <w:right w:val="none" w:sz="0" w:space="0" w:color="auto"/>
                              </w:divBdr>
                            </w:div>
                            <w:div w:id="1654064549">
                              <w:marLeft w:val="0"/>
                              <w:marRight w:val="0"/>
                              <w:marTop w:val="0"/>
                              <w:marBottom w:val="0"/>
                              <w:divBdr>
                                <w:top w:val="none" w:sz="0" w:space="0" w:color="auto"/>
                                <w:left w:val="none" w:sz="0" w:space="0" w:color="auto"/>
                                <w:bottom w:val="none" w:sz="0" w:space="0" w:color="auto"/>
                                <w:right w:val="none" w:sz="0" w:space="0" w:color="auto"/>
                              </w:divBdr>
                            </w:div>
                          </w:divsChild>
                        </w:div>
                        <w:div w:id="73400424">
                          <w:marLeft w:val="0"/>
                          <w:marRight w:val="0"/>
                          <w:marTop w:val="0"/>
                          <w:marBottom w:val="0"/>
                          <w:divBdr>
                            <w:top w:val="none" w:sz="0" w:space="0" w:color="auto"/>
                            <w:left w:val="none" w:sz="0" w:space="0" w:color="auto"/>
                            <w:bottom w:val="none" w:sz="0" w:space="0" w:color="auto"/>
                            <w:right w:val="none" w:sz="0" w:space="0" w:color="auto"/>
                          </w:divBdr>
                          <w:divsChild>
                            <w:div w:id="1655640436">
                              <w:marLeft w:val="0"/>
                              <w:marRight w:val="0"/>
                              <w:marTop w:val="0"/>
                              <w:marBottom w:val="0"/>
                              <w:divBdr>
                                <w:top w:val="none" w:sz="0" w:space="0" w:color="auto"/>
                                <w:left w:val="none" w:sz="0" w:space="0" w:color="auto"/>
                                <w:bottom w:val="none" w:sz="0" w:space="0" w:color="auto"/>
                                <w:right w:val="none" w:sz="0" w:space="0" w:color="auto"/>
                              </w:divBdr>
                            </w:div>
                            <w:div w:id="710616757">
                              <w:marLeft w:val="0"/>
                              <w:marRight w:val="0"/>
                              <w:marTop w:val="0"/>
                              <w:marBottom w:val="0"/>
                              <w:divBdr>
                                <w:top w:val="none" w:sz="0" w:space="0" w:color="auto"/>
                                <w:left w:val="none" w:sz="0" w:space="0" w:color="auto"/>
                                <w:bottom w:val="none" w:sz="0" w:space="0" w:color="auto"/>
                                <w:right w:val="none" w:sz="0" w:space="0" w:color="auto"/>
                              </w:divBdr>
                            </w:div>
                          </w:divsChild>
                        </w:div>
                        <w:div w:id="147864782">
                          <w:marLeft w:val="0"/>
                          <w:marRight w:val="0"/>
                          <w:marTop w:val="0"/>
                          <w:marBottom w:val="0"/>
                          <w:divBdr>
                            <w:top w:val="none" w:sz="0" w:space="0" w:color="auto"/>
                            <w:left w:val="none" w:sz="0" w:space="0" w:color="auto"/>
                            <w:bottom w:val="none" w:sz="0" w:space="0" w:color="auto"/>
                            <w:right w:val="none" w:sz="0" w:space="0" w:color="auto"/>
                          </w:divBdr>
                          <w:divsChild>
                            <w:div w:id="491070833">
                              <w:marLeft w:val="0"/>
                              <w:marRight w:val="0"/>
                              <w:marTop w:val="0"/>
                              <w:marBottom w:val="0"/>
                              <w:divBdr>
                                <w:top w:val="none" w:sz="0" w:space="0" w:color="auto"/>
                                <w:left w:val="none" w:sz="0" w:space="0" w:color="auto"/>
                                <w:bottom w:val="none" w:sz="0" w:space="0" w:color="auto"/>
                                <w:right w:val="none" w:sz="0" w:space="0" w:color="auto"/>
                              </w:divBdr>
                            </w:div>
                            <w:div w:id="1739128875">
                              <w:marLeft w:val="0"/>
                              <w:marRight w:val="0"/>
                              <w:marTop w:val="0"/>
                              <w:marBottom w:val="0"/>
                              <w:divBdr>
                                <w:top w:val="none" w:sz="0" w:space="0" w:color="auto"/>
                                <w:left w:val="none" w:sz="0" w:space="0" w:color="auto"/>
                                <w:bottom w:val="none" w:sz="0" w:space="0" w:color="auto"/>
                                <w:right w:val="none" w:sz="0" w:space="0" w:color="auto"/>
                              </w:divBdr>
                            </w:div>
                          </w:divsChild>
                        </w:div>
                        <w:div w:id="72818819">
                          <w:marLeft w:val="0"/>
                          <w:marRight w:val="0"/>
                          <w:marTop w:val="0"/>
                          <w:marBottom w:val="0"/>
                          <w:divBdr>
                            <w:top w:val="none" w:sz="0" w:space="0" w:color="auto"/>
                            <w:left w:val="none" w:sz="0" w:space="0" w:color="auto"/>
                            <w:bottom w:val="none" w:sz="0" w:space="0" w:color="auto"/>
                            <w:right w:val="none" w:sz="0" w:space="0" w:color="auto"/>
                          </w:divBdr>
                          <w:divsChild>
                            <w:div w:id="1016612867">
                              <w:marLeft w:val="0"/>
                              <w:marRight w:val="0"/>
                              <w:marTop w:val="0"/>
                              <w:marBottom w:val="0"/>
                              <w:divBdr>
                                <w:top w:val="none" w:sz="0" w:space="0" w:color="auto"/>
                                <w:left w:val="none" w:sz="0" w:space="0" w:color="auto"/>
                                <w:bottom w:val="none" w:sz="0" w:space="0" w:color="auto"/>
                                <w:right w:val="none" w:sz="0" w:space="0" w:color="auto"/>
                              </w:divBdr>
                            </w:div>
                            <w:div w:id="1222400783">
                              <w:marLeft w:val="0"/>
                              <w:marRight w:val="0"/>
                              <w:marTop w:val="0"/>
                              <w:marBottom w:val="0"/>
                              <w:divBdr>
                                <w:top w:val="none" w:sz="0" w:space="0" w:color="auto"/>
                                <w:left w:val="none" w:sz="0" w:space="0" w:color="auto"/>
                                <w:bottom w:val="none" w:sz="0" w:space="0" w:color="auto"/>
                                <w:right w:val="none" w:sz="0" w:space="0" w:color="auto"/>
                              </w:divBdr>
                            </w:div>
                          </w:divsChild>
                        </w:div>
                        <w:div w:id="175921018">
                          <w:marLeft w:val="0"/>
                          <w:marRight w:val="0"/>
                          <w:marTop w:val="0"/>
                          <w:marBottom w:val="0"/>
                          <w:divBdr>
                            <w:top w:val="none" w:sz="0" w:space="0" w:color="auto"/>
                            <w:left w:val="none" w:sz="0" w:space="0" w:color="auto"/>
                            <w:bottom w:val="none" w:sz="0" w:space="0" w:color="auto"/>
                            <w:right w:val="none" w:sz="0" w:space="0" w:color="auto"/>
                          </w:divBdr>
                          <w:divsChild>
                            <w:div w:id="1680081192">
                              <w:marLeft w:val="0"/>
                              <w:marRight w:val="0"/>
                              <w:marTop w:val="0"/>
                              <w:marBottom w:val="0"/>
                              <w:divBdr>
                                <w:top w:val="none" w:sz="0" w:space="0" w:color="auto"/>
                                <w:left w:val="none" w:sz="0" w:space="0" w:color="auto"/>
                                <w:bottom w:val="none" w:sz="0" w:space="0" w:color="auto"/>
                                <w:right w:val="none" w:sz="0" w:space="0" w:color="auto"/>
                              </w:divBdr>
                            </w:div>
                            <w:div w:id="1780950306">
                              <w:marLeft w:val="0"/>
                              <w:marRight w:val="0"/>
                              <w:marTop w:val="0"/>
                              <w:marBottom w:val="0"/>
                              <w:divBdr>
                                <w:top w:val="none" w:sz="0" w:space="0" w:color="auto"/>
                                <w:left w:val="none" w:sz="0" w:space="0" w:color="auto"/>
                                <w:bottom w:val="none" w:sz="0" w:space="0" w:color="auto"/>
                                <w:right w:val="none" w:sz="0" w:space="0" w:color="auto"/>
                              </w:divBdr>
                            </w:div>
                          </w:divsChild>
                        </w:div>
                        <w:div w:id="993030159">
                          <w:marLeft w:val="0"/>
                          <w:marRight w:val="0"/>
                          <w:marTop w:val="0"/>
                          <w:marBottom w:val="0"/>
                          <w:divBdr>
                            <w:top w:val="none" w:sz="0" w:space="0" w:color="auto"/>
                            <w:left w:val="none" w:sz="0" w:space="0" w:color="auto"/>
                            <w:bottom w:val="none" w:sz="0" w:space="0" w:color="auto"/>
                            <w:right w:val="none" w:sz="0" w:space="0" w:color="auto"/>
                          </w:divBdr>
                          <w:divsChild>
                            <w:div w:id="1942958040">
                              <w:marLeft w:val="0"/>
                              <w:marRight w:val="0"/>
                              <w:marTop w:val="0"/>
                              <w:marBottom w:val="0"/>
                              <w:divBdr>
                                <w:top w:val="none" w:sz="0" w:space="0" w:color="auto"/>
                                <w:left w:val="none" w:sz="0" w:space="0" w:color="auto"/>
                                <w:bottom w:val="none" w:sz="0" w:space="0" w:color="auto"/>
                                <w:right w:val="none" w:sz="0" w:space="0" w:color="auto"/>
                              </w:divBdr>
                            </w:div>
                            <w:div w:id="2076319364">
                              <w:marLeft w:val="0"/>
                              <w:marRight w:val="0"/>
                              <w:marTop w:val="0"/>
                              <w:marBottom w:val="0"/>
                              <w:divBdr>
                                <w:top w:val="none" w:sz="0" w:space="0" w:color="auto"/>
                                <w:left w:val="none" w:sz="0" w:space="0" w:color="auto"/>
                                <w:bottom w:val="none" w:sz="0" w:space="0" w:color="auto"/>
                                <w:right w:val="none" w:sz="0" w:space="0" w:color="auto"/>
                              </w:divBdr>
                            </w:div>
                          </w:divsChild>
                        </w:div>
                        <w:div w:id="597182976">
                          <w:marLeft w:val="0"/>
                          <w:marRight w:val="0"/>
                          <w:marTop w:val="0"/>
                          <w:marBottom w:val="0"/>
                          <w:divBdr>
                            <w:top w:val="none" w:sz="0" w:space="0" w:color="auto"/>
                            <w:left w:val="none" w:sz="0" w:space="0" w:color="auto"/>
                            <w:bottom w:val="none" w:sz="0" w:space="0" w:color="auto"/>
                            <w:right w:val="none" w:sz="0" w:space="0" w:color="auto"/>
                          </w:divBdr>
                          <w:divsChild>
                            <w:div w:id="557857186">
                              <w:marLeft w:val="0"/>
                              <w:marRight w:val="0"/>
                              <w:marTop w:val="0"/>
                              <w:marBottom w:val="0"/>
                              <w:divBdr>
                                <w:top w:val="none" w:sz="0" w:space="0" w:color="auto"/>
                                <w:left w:val="none" w:sz="0" w:space="0" w:color="auto"/>
                                <w:bottom w:val="none" w:sz="0" w:space="0" w:color="auto"/>
                                <w:right w:val="none" w:sz="0" w:space="0" w:color="auto"/>
                              </w:divBdr>
                            </w:div>
                            <w:div w:id="513959157">
                              <w:marLeft w:val="0"/>
                              <w:marRight w:val="0"/>
                              <w:marTop w:val="0"/>
                              <w:marBottom w:val="0"/>
                              <w:divBdr>
                                <w:top w:val="none" w:sz="0" w:space="0" w:color="auto"/>
                                <w:left w:val="none" w:sz="0" w:space="0" w:color="auto"/>
                                <w:bottom w:val="none" w:sz="0" w:space="0" w:color="auto"/>
                                <w:right w:val="none" w:sz="0" w:space="0" w:color="auto"/>
                              </w:divBdr>
                            </w:div>
                          </w:divsChild>
                        </w:div>
                        <w:div w:id="290523452">
                          <w:marLeft w:val="0"/>
                          <w:marRight w:val="0"/>
                          <w:marTop w:val="0"/>
                          <w:marBottom w:val="0"/>
                          <w:divBdr>
                            <w:top w:val="none" w:sz="0" w:space="0" w:color="auto"/>
                            <w:left w:val="none" w:sz="0" w:space="0" w:color="auto"/>
                            <w:bottom w:val="none" w:sz="0" w:space="0" w:color="auto"/>
                            <w:right w:val="none" w:sz="0" w:space="0" w:color="auto"/>
                          </w:divBdr>
                          <w:divsChild>
                            <w:div w:id="2048095278">
                              <w:marLeft w:val="0"/>
                              <w:marRight w:val="0"/>
                              <w:marTop w:val="0"/>
                              <w:marBottom w:val="0"/>
                              <w:divBdr>
                                <w:top w:val="none" w:sz="0" w:space="0" w:color="auto"/>
                                <w:left w:val="none" w:sz="0" w:space="0" w:color="auto"/>
                                <w:bottom w:val="none" w:sz="0" w:space="0" w:color="auto"/>
                                <w:right w:val="none" w:sz="0" w:space="0" w:color="auto"/>
                              </w:divBdr>
                            </w:div>
                            <w:div w:id="996690643">
                              <w:marLeft w:val="0"/>
                              <w:marRight w:val="0"/>
                              <w:marTop w:val="0"/>
                              <w:marBottom w:val="0"/>
                              <w:divBdr>
                                <w:top w:val="none" w:sz="0" w:space="0" w:color="auto"/>
                                <w:left w:val="none" w:sz="0" w:space="0" w:color="auto"/>
                                <w:bottom w:val="none" w:sz="0" w:space="0" w:color="auto"/>
                                <w:right w:val="none" w:sz="0" w:space="0" w:color="auto"/>
                              </w:divBdr>
                            </w:div>
                          </w:divsChild>
                        </w:div>
                        <w:div w:id="1921405965">
                          <w:marLeft w:val="0"/>
                          <w:marRight w:val="0"/>
                          <w:marTop w:val="0"/>
                          <w:marBottom w:val="0"/>
                          <w:divBdr>
                            <w:top w:val="none" w:sz="0" w:space="0" w:color="auto"/>
                            <w:left w:val="none" w:sz="0" w:space="0" w:color="auto"/>
                            <w:bottom w:val="none" w:sz="0" w:space="0" w:color="auto"/>
                            <w:right w:val="none" w:sz="0" w:space="0" w:color="auto"/>
                          </w:divBdr>
                          <w:divsChild>
                            <w:div w:id="1137259446">
                              <w:marLeft w:val="0"/>
                              <w:marRight w:val="0"/>
                              <w:marTop w:val="0"/>
                              <w:marBottom w:val="0"/>
                              <w:divBdr>
                                <w:top w:val="none" w:sz="0" w:space="0" w:color="auto"/>
                                <w:left w:val="none" w:sz="0" w:space="0" w:color="auto"/>
                                <w:bottom w:val="none" w:sz="0" w:space="0" w:color="auto"/>
                                <w:right w:val="none" w:sz="0" w:space="0" w:color="auto"/>
                              </w:divBdr>
                            </w:div>
                          </w:divsChild>
                        </w:div>
                        <w:div w:id="1674532699">
                          <w:marLeft w:val="0"/>
                          <w:marRight w:val="0"/>
                          <w:marTop w:val="0"/>
                          <w:marBottom w:val="0"/>
                          <w:divBdr>
                            <w:top w:val="none" w:sz="0" w:space="0" w:color="auto"/>
                            <w:left w:val="none" w:sz="0" w:space="0" w:color="auto"/>
                            <w:bottom w:val="none" w:sz="0" w:space="0" w:color="auto"/>
                            <w:right w:val="none" w:sz="0" w:space="0" w:color="auto"/>
                          </w:divBdr>
                          <w:divsChild>
                            <w:div w:id="620188904">
                              <w:marLeft w:val="0"/>
                              <w:marRight w:val="0"/>
                              <w:marTop w:val="0"/>
                              <w:marBottom w:val="0"/>
                              <w:divBdr>
                                <w:top w:val="none" w:sz="0" w:space="0" w:color="auto"/>
                                <w:left w:val="none" w:sz="0" w:space="0" w:color="auto"/>
                                <w:bottom w:val="none" w:sz="0" w:space="0" w:color="auto"/>
                                <w:right w:val="none" w:sz="0" w:space="0" w:color="auto"/>
                              </w:divBdr>
                            </w:div>
                          </w:divsChild>
                        </w:div>
                        <w:div w:id="56362626">
                          <w:marLeft w:val="0"/>
                          <w:marRight w:val="0"/>
                          <w:marTop w:val="0"/>
                          <w:marBottom w:val="0"/>
                          <w:divBdr>
                            <w:top w:val="none" w:sz="0" w:space="0" w:color="auto"/>
                            <w:left w:val="none" w:sz="0" w:space="0" w:color="auto"/>
                            <w:bottom w:val="none" w:sz="0" w:space="0" w:color="auto"/>
                            <w:right w:val="none" w:sz="0" w:space="0" w:color="auto"/>
                          </w:divBdr>
                          <w:divsChild>
                            <w:div w:id="1917934115">
                              <w:marLeft w:val="0"/>
                              <w:marRight w:val="0"/>
                              <w:marTop w:val="0"/>
                              <w:marBottom w:val="0"/>
                              <w:divBdr>
                                <w:top w:val="none" w:sz="0" w:space="0" w:color="auto"/>
                                <w:left w:val="none" w:sz="0" w:space="0" w:color="auto"/>
                                <w:bottom w:val="none" w:sz="0" w:space="0" w:color="auto"/>
                                <w:right w:val="none" w:sz="0" w:space="0" w:color="auto"/>
                              </w:divBdr>
                            </w:div>
                          </w:divsChild>
                        </w:div>
                        <w:div w:id="1304694073">
                          <w:marLeft w:val="0"/>
                          <w:marRight w:val="0"/>
                          <w:marTop w:val="0"/>
                          <w:marBottom w:val="0"/>
                          <w:divBdr>
                            <w:top w:val="none" w:sz="0" w:space="0" w:color="auto"/>
                            <w:left w:val="none" w:sz="0" w:space="0" w:color="auto"/>
                            <w:bottom w:val="none" w:sz="0" w:space="0" w:color="auto"/>
                            <w:right w:val="none" w:sz="0" w:space="0" w:color="auto"/>
                          </w:divBdr>
                          <w:divsChild>
                            <w:div w:id="796878233">
                              <w:marLeft w:val="0"/>
                              <w:marRight w:val="0"/>
                              <w:marTop w:val="0"/>
                              <w:marBottom w:val="0"/>
                              <w:divBdr>
                                <w:top w:val="none" w:sz="0" w:space="0" w:color="auto"/>
                                <w:left w:val="none" w:sz="0" w:space="0" w:color="auto"/>
                                <w:bottom w:val="none" w:sz="0" w:space="0" w:color="auto"/>
                                <w:right w:val="none" w:sz="0" w:space="0" w:color="auto"/>
                              </w:divBdr>
                            </w:div>
                          </w:divsChild>
                        </w:div>
                        <w:div w:id="2008289500">
                          <w:marLeft w:val="0"/>
                          <w:marRight w:val="0"/>
                          <w:marTop w:val="0"/>
                          <w:marBottom w:val="0"/>
                          <w:divBdr>
                            <w:top w:val="none" w:sz="0" w:space="0" w:color="auto"/>
                            <w:left w:val="none" w:sz="0" w:space="0" w:color="auto"/>
                            <w:bottom w:val="none" w:sz="0" w:space="0" w:color="auto"/>
                            <w:right w:val="none" w:sz="0" w:space="0" w:color="auto"/>
                          </w:divBdr>
                          <w:divsChild>
                            <w:div w:id="1052191433">
                              <w:marLeft w:val="0"/>
                              <w:marRight w:val="0"/>
                              <w:marTop w:val="0"/>
                              <w:marBottom w:val="0"/>
                              <w:divBdr>
                                <w:top w:val="none" w:sz="0" w:space="0" w:color="auto"/>
                                <w:left w:val="none" w:sz="0" w:space="0" w:color="auto"/>
                                <w:bottom w:val="none" w:sz="0" w:space="0" w:color="auto"/>
                                <w:right w:val="none" w:sz="0" w:space="0" w:color="auto"/>
                              </w:divBdr>
                            </w:div>
                          </w:divsChild>
                        </w:div>
                        <w:div w:id="310909773">
                          <w:marLeft w:val="0"/>
                          <w:marRight w:val="0"/>
                          <w:marTop w:val="0"/>
                          <w:marBottom w:val="0"/>
                          <w:divBdr>
                            <w:top w:val="none" w:sz="0" w:space="0" w:color="auto"/>
                            <w:left w:val="none" w:sz="0" w:space="0" w:color="auto"/>
                            <w:bottom w:val="none" w:sz="0" w:space="0" w:color="auto"/>
                            <w:right w:val="none" w:sz="0" w:space="0" w:color="auto"/>
                          </w:divBdr>
                          <w:divsChild>
                            <w:div w:id="1230846934">
                              <w:marLeft w:val="0"/>
                              <w:marRight w:val="0"/>
                              <w:marTop w:val="0"/>
                              <w:marBottom w:val="0"/>
                              <w:divBdr>
                                <w:top w:val="none" w:sz="0" w:space="0" w:color="auto"/>
                                <w:left w:val="none" w:sz="0" w:space="0" w:color="auto"/>
                                <w:bottom w:val="none" w:sz="0" w:space="0" w:color="auto"/>
                                <w:right w:val="none" w:sz="0" w:space="0" w:color="auto"/>
                              </w:divBdr>
                            </w:div>
                          </w:divsChild>
                        </w:div>
                        <w:div w:id="858934186">
                          <w:marLeft w:val="0"/>
                          <w:marRight w:val="0"/>
                          <w:marTop w:val="0"/>
                          <w:marBottom w:val="0"/>
                          <w:divBdr>
                            <w:top w:val="none" w:sz="0" w:space="0" w:color="auto"/>
                            <w:left w:val="none" w:sz="0" w:space="0" w:color="auto"/>
                            <w:bottom w:val="none" w:sz="0" w:space="0" w:color="auto"/>
                            <w:right w:val="none" w:sz="0" w:space="0" w:color="auto"/>
                          </w:divBdr>
                          <w:divsChild>
                            <w:div w:id="1470317574">
                              <w:marLeft w:val="0"/>
                              <w:marRight w:val="0"/>
                              <w:marTop w:val="0"/>
                              <w:marBottom w:val="0"/>
                              <w:divBdr>
                                <w:top w:val="none" w:sz="0" w:space="0" w:color="auto"/>
                                <w:left w:val="none" w:sz="0" w:space="0" w:color="auto"/>
                                <w:bottom w:val="none" w:sz="0" w:space="0" w:color="auto"/>
                                <w:right w:val="none" w:sz="0" w:space="0" w:color="auto"/>
                              </w:divBdr>
                            </w:div>
                          </w:divsChild>
                        </w:div>
                        <w:div w:id="62140684">
                          <w:marLeft w:val="0"/>
                          <w:marRight w:val="0"/>
                          <w:marTop w:val="0"/>
                          <w:marBottom w:val="0"/>
                          <w:divBdr>
                            <w:top w:val="none" w:sz="0" w:space="0" w:color="auto"/>
                            <w:left w:val="none" w:sz="0" w:space="0" w:color="auto"/>
                            <w:bottom w:val="none" w:sz="0" w:space="0" w:color="auto"/>
                            <w:right w:val="none" w:sz="0" w:space="0" w:color="auto"/>
                          </w:divBdr>
                          <w:divsChild>
                            <w:div w:id="1181821857">
                              <w:marLeft w:val="0"/>
                              <w:marRight w:val="0"/>
                              <w:marTop w:val="0"/>
                              <w:marBottom w:val="0"/>
                              <w:divBdr>
                                <w:top w:val="none" w:sz="0" w:space="0" w:color="auto"/>
                                <w:left w:val="none" w:sz="0" w:space="0" w:color="auto"/>
                                <w:bottom w:val="none" w:sz="0" w:space="0" w:color="auto"/>
                                <w:right w:val="none" w:sz="0" w:space="0" w:color="auto"/>
                              </w:divBdr>
                            </w:div>
                            <w:div w:id="1615862179">
                              <w:marLeft w:val="0"/>
                              <w:marRight w:val="0"/>
                              <w:marTop w:val="0"/>
                              <w:marBottom w:val="0"/>
                              <w:divBdr>
                                <w:top w:val="none" w:sz="0" w:space="0" w:color="auto"/>
                                <w:left w:val="none" w:sz="0" w:space="0" w:color="auto"/>
                                <w:bottom w:val="none" w:sz="0" w:space="0" w:color="auto"/>
                                <w:right w:val="none" w:sz="0" w:space="0" w:color="auto"/>
                              </w:divBdr>
                            </w:div>
                          </w:divsChild>
                        </w:div>
                        <w:div w:id="1051224115">
                          <w:marLeft w:val="0"/>
                          <w:marRight w:val="0"/>
                          <w:marTop w:val="0"/>
                          <w:marBottom w:val="0"/>
                          <w:divBdr>
                            <w:top w:val="none" w:sz="0" w:space="0" w:color="auto"/>
                            <w:left w:val="none" w:sz="0" w:space="0" w:color="auto"/>
                            <w:bottom w:val="none" w:sz="0" w:space="0" w:color="auto"/>
                            <w:right w:val="none" w:sz="0" w:space="0" w:color="auto"/>
                          </w:divBdr>
                          <w:divsChild>
                            <w:div w:id="1055620432">
                              <w:marLeft w:val="0"/>
                              <w:marRight w:val="0"/>
                              <w:marTop w:val="0"/>
                              <w:marBottom w:val="0"/>
                              <w:divBdr>
                                <w:top w:val="none" w:sz="0" w:space="0" w:color="auto"/>
                                <w:left w:val="none" w:sz="0" w:space="0" w:color="auto"/>
                                <w:bottom w:val="none" w:sz="0" w:space="0" w:color="auto"/>
                                <w:right w:val="none" w:sz="0" w:space="0" w:color="auto"/>
                              </w:divBdr>
                            </w:div>
                            <w:div w:id="517886746">
                              <w:marLeft w:val="0"/>
                              <w:marRight w:val="0"/>
                              <w:marTop w:val="0"/>
                              <w:marBottom w:val="0"/>
                              <w:divBdr>
                                <w:top w:val="none" w:sz="0" w:space="0" w:color="auto"/>
                                <w:left w:val="none" w:sz="0" w:space="0" w:color="auto"/>
                                <w:bottom w:val="none" w:sz="0" w:space="0" w:color="auto"/>
                                <w:right w:val="none" w:sz="0" w:space="0" w:color="auto"/>
                              </w:divBdr>
                            </w:div>
                          </w:divsChild>
                        </w:div>
                        <w:div w:id="372315850">
                          <w:marLeft w:val="0"/>
                          <w:marRight w:val="0"/>
                          <w:marTop w:val="0"/>
                          <w:marBottom w:val="0"/>
                          <w:divBdr>
                            <w:top w:val="none" w:sz="0" w:space="0" w:color="auto"/>
                            <w:left w:val="none" w:sz="0" w:space="0" w:color="auto"/>
                            <w:bottom w:val="none" w:sz="0" w:space="0" w:color="auto"/>
                            <w:right w:val="none" w:sz="0" w:space="0" w:color="auto"/>
                          </w:divBdr>
                          <w:divsChild>
                            <w:div w:id="536813222">
                              <w:marLeft w:val="0"/>
                              <w:marRight w:val="0"/>
                              <w:marTop w:val="0"/>
                              <w:marBottom w:val="0"/>
                              <w:divBdr>
                                <w:top w:val="none" w:sz="0" w:space="0" w:color="auto"/>
                                <w:left w:val="none" w:sz="0" w:space="0" w:color="auto"/>
                                <w:bottom w:val="none" w:sz="0" w:space="0" w:color="auto"/>
                                <w:right w:val="none" w:sz="0" w:space="0" w:color="auto"/>
                              </w:divBdr>
                            </w:div>
                            <w:div w:id="1210531838">
                              <w:marLeft w:val="0"/>
                              <w:marRight w:val="0"/>
                              <w:marTop w:val="0"/>
                              <w:marBottom w:val="0"/>
                              <w:divBdr>
                                <w:top w:val="none" w:sz="0" w:space="0" w:color="auto"/>
                                <w:left w:val="none" w:sz="0" w:space="0" w:color="auto"/>
                                <w:bottom w:val="none" w:sz="0" w:space="0" w:color="auto"/>
                                <w:right w:val="none" w:sz="0" w:space="0" w:color="auto"/>
                              </w:divBdr>
                            </w:div>
                          </w:divsChild>
                        </w:div>
                        <w:div w:id="1039429972">
                          <w:marLeft w:val="0"/>
                          <w:marRight w:val="0"/>
                          <w:marTop w:val="0"/>
                          <w:marBottom w:val="0"/>
                          <w:divBdr>
                            <w:top w:val="none" w:sz="0" w:space="0" w:color="auto"/>
                            <w:left w:val="none" w:sz="0" w:space="0" w:color="auto"/>
                            <w:bottom w:val="none" w:sz="0" w:space="0" w:color="auto"/>
                            <w:right w:val="none" w:sz="0" w:space="0" w:color="auto"/>
                          </w:divBdr>
                          <w:divsChild>
                            <w:div w:id="1343899099">
                              <w:marLeft w:val="0"/>
                              <w:marRight w:val="0"/>
                              <w:marTop w:val="0"/>
                              <w:marBottom w:val="0"/>
                              <w:divBdr>
                                <w:top w:val="none" w:sz="0" w:space="0" w:color="auto"/>
                                <w:left w:val="none" w:sz="0" w:space="0" w:color="auto"/>
                                <w:bottom w:val="none" w:sz="0" w:space="0" w:color="auto"/>
                                <w:right w:val="none" w:sz="0" w:space="0" w:color="auto"/>
                              </w:divBdr>
                            </w:div>
                            <w:div w:id="290670278">
                              <w:marLeft w:val="0"/>
                              <w:marRight w:val="0"/>
                              <w:marTop w:val="0"/>
                              <w:marBottom w:val="0"/>
                              <w:divBdr>
                                <w:top w:val="none" w:sz="0" w:space="0" w:color="auto"/>
                                <w:left w:val="none" w:sz="0" w:space="0" w:color="auto"/>
                                <w:bottom w:val="none" w:sz="0" w:space="0" w:color="auto"/>
                                <w:right w:val="none" w:sz="0" w:space="0" w:color="auto"/>
                              </w:divBdr>
                            </w:div>
                          </w:divsChild>
                        </w:div>
                        <w:div w:id="1495488987">
                          <w:marLeft w:val="0"/>
                          <w:marRight w:val="0"/>
                          <w:marTop w:val="0"/>
                          <w:marBottom w:val="0"/>
                          <w:divBdr>
                            <w:top w:val="none" w:sz="0" w:space="0" w:color="auto"/>
                            <w:left w:val="none" w:sz="0" w:space="0" w:color="auto"/>
                            <w:bottom w:val="none" w:sz="0" w:space="0" w:color="auto"/>
                            <w:right w:val="none" w:sz="0" w:space="0" w:color="auto"/>
                          </w:divBdr>
                          <w:divsChild>
                            <w:div w:id="1589074289">
                              <w:marLeft w:val="0"/>
                              <w:marRight w:val="0"/>
                              <w:marTop w:val="0"/>
                              <w:marBottom w:val="0"/>
                              <w:divBdr>
                                <w:top w:val="none" w:sz="0" w:space="0" w:color="auto"/>
                                <w:left w:val="none" w:sz="0" w:space="0" w:color="auto"/>
                                <w:bottom w:val="none" w:sz="0" w:space="0" w:color="auto"/>
                                <w:right w:val="none" w:sz="0" w:space="0" w:color="auto"/>
                              </w:divBdr>
                            </w:div>
                            <w:div w:id="1962807576">
                              <w:marLeft w:val="0"/>
                              <w:marRight w:val="0"/>
                              <w:marTop w:val="0"/>
                              <w:marBottom w:val="0"/>
                              <w:divBdr>
                                <w:top w:val="none" w:sz="0" w:space="0" w:color="auto"/>
                                <w:left w:val="none" w:sz="0" w:space="0" w:color="auto"/>
                                <w:bottom w:val="none" w:sz="0" w:space="0" w:color="auto"/>
                                <w:right w:val="none" w:sz="0" w:space="0" w:color="auto"/>
                              </w:divBdr>
                            </w:div>
                          </w:divsChild>
                        </w:div>
                        <w:div w:id="256334044">
                          <w:marLeft w:val="0"/>
                          <w:marRight w:val="0"/>
                          <w:marTop w:val="0"/>
                          <w:marBottom w:val="0"/>
                          <w:divBdr>
                            <w:top w:val="none" w:sz="0" w:space="0" w:color="auto"/>
                            <w:left w:val="none" w:sz="0" w:space="0" w:color="auto"/>
                            <w:bottom w:val="none" w:sz="0" w:space="0" w:color="auto"/>
                            <w:right w:val="none" w:sz="0" w:space="0" w:color="auto"/>
                          </w:divBdr>
                          <w:divsChild>
                            <w:div w:id="1434742695">
                              <w:marLeft w:val="0"/>
                              <w:marRight w:val="0"/>
                              <w:marTop w:val="0"/>
                              <w:marBottom w:val="0"/>
                              <w:divBdr>
                                <w:top w:val="none" w:sz="0" w:space="0" w:color="auto"/>
                                <w:left w:val="none" w:sz="0" w:space="0" w:color="auto"/>
                                <w:bottom w:val="none" w:sz="0" w:space="0" w:color="auto"/>
                                <w:right w:val="none" w:sz="0" w:space="0" w:color="auto"/>
                              </w:divBdr>
                            </w:div>
                            <w:div w:id="1943368709">
                              <w:marLeft w:val="0"/>
                              <w:marRight w:val="0"/>
                              <w:marTop w:val="0"/>
                              <w:marBottom w:val="0"/>
                              <w:divBdr>
                                <w:top w:val="none" w:sz="0" w:space="0" w:color="auto"/>
                                <w:left w:val="none" w:sz="0" w:space="0" w:color="auto"/>
                                <w:bottom w:val="none" w:sz="0" w:space="0" w:color="auto"/>
                                <w:right w:val="none" w:sz="0" w:space="0" w:color="auto"/>
                              </w:divBdr>
                            </w:div>
                          </w:divsChild>
                        </w:div>
                        <w:div w:id="1606039429">
                          <w:marLeft w:val="0"/>
                          <w:marRight w:val="0"/>
                          <w:marTop w:val="0"/>
                          <w:marBottom w:val="0"/>
                          <w:divBdr>
                            <w:top w:val="none" w:sz="0" w:space="0" w:color="auto"/>
                            <w:left w:val="none" w:sz="0" w:space="0" w:color="auto"/>
                            <w:bottom w:val="none" w:sz="0" w:space="0" w:color="auto"/>
                            <w:right w:val="none" w:sz="0" w:space="0" w:color="auto"/>
                          </w:divBdr>
                          <w:divsChild>
                            <w:div w:id="2139445242">
                              <w:marLeft w:val="0"/>
                              <w:marRight w:val="0"/>
                              <w:marTop w:val="0"/>
                              <w:marBottom w:val="0"/>
                              <w:divBdr>
                                <w:top w:val="none" w:sz="0" w:space="0" w:color="auto"/>
                                <w:left w:val="none" w:sz="0" w:space="0" w:color="auto"/>
                                <w:bottom w:val="none" w:sz="0" w:space="0" w:color="auto"/>
                                <w:right w:val="none" w:sz="0" w:space="0" w:color="auto"/>
                              </w:divBdr>
                            </w:div>
                            <w:div w:id="845487012">
                              <w:marLeft w:val="0"/>
                              <w:marRight w:val="0"/>
                              <w:marTop w:val="0"/>
                              <w:marBottom w:val="0"/>
                              <w:divBdr>
                                <w:top w:val="none" w:sz="0" w:space="0" w:color="auto"/>
                                <w:left w:val="none" w:sz="0" w:space="0" w:color="auto"/>
                                <w:bottom w:val="none" w:sz="0" w:space="0" w:color="auto"/>
                                <w:right w:val="none" w:sz="0" w:space="0" w:color="auto"/>
                              </w:divBdr>
                            </w:div>
                          </w:divsChild>
                        </w:div>
                        <w:div w:id="1207252022">
                          <w:marLeft w:val="0"/>
                          <w:marRight w:val="0"/>
                          <w:marTop w:val="0"/>
                          <w:marBottom w:val="0"/>
                          <w:divBdr>
                            <w:top w:val="none" w:sz="0" w:space="0" w:color="auto"/>
                            <w:left w:val="none" w:sz="0" w:space="0" w:color="auto"/>
                            <w:bottom w:val="none" w:sz="0" w:space="0" w:color="auto"/>
                            <w:right w:val="none" w:sz="0" w:space="0" w:color="auto"/>
                          </w:divBdr>
                          <w:divsChild>
                            <w:div w:id="2061200677">
                              <w:marLeft w:val="0"/>
                              <w:marRight w:val="0"/>
                              <w:marTop w:val="0"/>
                              <w:marBottom w:val="0"/>
                              <w:divBdr>
                                <w:top w:val="none" w:sz="0" w:space="0" w:color="auto"/>
                                <w:left w:val="none" w:sz="0" w:space="0" w:color="auto"/>
                                <w:bottom w:val="none" w:sz="0" w:space="0" w:color="auto"/>
                                <w:right w:val="none" w:sz="0" w:space="0" w:color="auto"/>
                              </w:divBdr>
                            </w:div>
                            <w:div w:id="1269698583">
                              <w:marLeft w:val="0"/>
                              <w:marRight w:val="0"/>
                              <w:marTop w:val="0"/>
                              <w:marBottom w:val="0"/>
                              <w:divBdr>
                                <w:top w:val="none" w:sz="0" w:space="0" w:color="auto"/>
                                <w:left w:val="none" w:sz="0" w:space="0" w:color="auto"/>
                                <w:bottom w:val="none" w:sz="0" w:space="0" w:color="auto"/>
                                <w:right w:val="none" w:sz="0" w:space="0" w:color="auto"/>
                              </w:divBdr>
                            </w:div>
                          </w:divsChild>
                        </w:div>
                        <w:div w:id="624390226">
                          <w:marLeft w:val="0"/>
                          <w:marRight w:val="0"/>
                          <w:marTop w:val="0"/>
                          <w:marBottom w:val="0"/>
                          <w:divBdr>
                            <w:top w:val="none" w:sz="0" w:space="0" w:color="auto"/>
                            <w:left w:val="none" w:sz="0" w:space="0" w:color="auto"/>
                            <w:bottom w:val="none" w:sz="0" w:space="0" w:color="auto"/>
                            <w:right w:val="none" w:sz="0" w:space="0" w:color="auto"/>
                          </w:divBdr>
                          <w:divsChild>
                            <w:div w:id="146284807">
                              <w:marLeft w:val="0"/>
                              <w:marRight w:val="0"/>
                              <w:marTop w:val="0"/>
                              <w:marBottom w:val="0"/>
                              <w:divBdr>
                                <w:top w:val="none" w:sz="0" w:space="0" w:color="auto"/>
                                <w:left w:val="none" w:sz="0" w:space="0" w:color="auto"/>
                                <w:bottom w:val="none" w:sz="0" w:space="0" w:color="auto"/>
                                <w:right w:val="none" w:sz="0" w:space="0" w:color="auto"/>
                              </w:divBdr>
                            </w:div>
                          </w:divsChild>
                        </w:div>
                        <w:div w:id="1305356369">
                          <w:marLeft w:val="0"/>
                          <w:marRight w:val="0"/>
                          <w:marTop w:val="0"/>
                          <w:marBottom w:val="0"/>
                          <w:divBdr>
                            <w:top w:val="none" w:sz="0" w:space="0" w:color="auto"/>
                            <w:left w:val="none" w:sz="0" w:space="0" w:color="auto"/>
                            <w:bottom w:val="none" w:sz="0" w:space="0" w:color="auto"/>
                            <w:right w:val="none" w:sz="0" w:space="0" w:color="auto"/>
                          </w:divBdr>
                          <w:divsChild>
                            <w:div w:id="724137978">
                              <w:marLeft w:val="0"/>
                              <w:marRight w:val="0"/>
                              <w:marTop w:val="0"/>
                              <w:marBottom w:val="0"/>
                              <w:divBdr>
                                <w:top w:val="none" w:sz="0" w:space="0" w:color="auto"/>
                                <w:left w:val="none" w:sz="0" w:space="0" w:color="auto"/>
                                <w:bottom w:val="none" w:sz="0" w:space="0" w:color="auto"/>
                                <w:right w:val="none" w:sz="0" w:space="0" w:color="auto"/>
                              </w:divBdr>
                            </w:div>
                          </w:divsChild>
                        </w:div>
                        <w:div w:id="512187632">
                          <w:marLeft w:val="0"/>
                          <w:marRight w:val="0"/>
                          <w:marTop w:val="0"/>
                          <w:marBottom w:val="0"/>
                          <w:divBdr>
                            <w:top w:val="none" w:sz="0" w:space="0" w:color="auto"/>
                            <w:left w:val="none" w:sz="0" w:space="0" w:color="auto"/>
                            <w:bottom w:val="none" w:sz="0" w:space="0" w:color="auto"/>
                            <w:right w:val="none" w:sz="0" w:space="0" w:color="auto"/>
                          </w:divBdr>
                          <w:divsChild>
                            <w:div w:id="745884288">
                              <w:marLeft w:val="0"/>
                              <w:marRight w:val="0"/>
                              <w:marTop w:val="0"/>
                              <w:marBottom w:val="0"/>
                              <w:divBdr>
                                <w:top w:val="none" w:sz="0" w:space="0" w:color="auto"/>
                                <w:left w:val="none" w:sz="0" w:space="0" w:color="auto"/>
                                <w:bottom w:val="none" w:sz="0" w:space="0" w:color="auto"/>
                                <w:right w:val="none" w:sz="0" w:space="0" w:color="auto"/>
                              </w:divBdr>
                            </w:div>
                          </w:divsChild>
                        </w:div>
                        <w:div w:id="629631184">
                          <w:marLeft w:val="0"/>
                          <w:marRight w:val="0"/>
                          <w:marTop w:val="0"/>
                          <w:marBottom w:val="0"/>
                          <w:divBdr>
                            <w:top w:val="none" w:sz="0" w:space="0" w:color="auto"/>
                            <w:left w:val="none" w:sz="0" w:space="0" w:color="auto"/>
                            <w:bottom w:val="none" w:sz="0" w:space="0" w:color="auto"/>
                            <w:right w:val="none" w:sz="0" w:space="0" w:color="auto"/>
                          </w:divBdr>
                          <w:divsChild>
                            <w:div w:id="278415870">
                              <w:marLeft w:val="0"/>
                              <w:marRight w:val="0"/>
                              <w:marTop w:val="0"/>
                              <w:marBottom w:val="0"/>
                              <w:divBdr>
                                <w:top w:val="none" w:sz="0" w:space="0" w:color="auto"/>
                                <w:left w:val="none" w:sz="0" w:space="0" w:color="auto"/>
                                <w:bottom w:val="none" w:sz="0" w:space="0" w:color="auto"/>
                                <w:right w:val="none" w:sz="0" w:space="0" w:color="auto"/>
                              </w:divBdr>
                            </w:div>
                          </w:divsChild>
                        </w:div>
                        <w:div w:id="1775322458">
                          <w:marLeft w:val="0"/>
                          <w:marRight w:val="0"/>
                          <w:marTop w:val="0"/>
                          <w:marBottom w:val="0"/>
                          <w:divBdr>
                            <w:top w:val="none" w:sz="0" w:space="0" w:color="auto"/>
                            <w:left w:val="none" w:sz="0" w:space="0" w:color="auto"/>
                            <w:bottom w:val="none" w:sz="0" w:space="0" w:color="auto"/>
                            <w:right w:val="none" w:sz="0" w:space="0" w:color="auto"/>
                          </w:divBdr>
                          <w:divsChild>
                            <w:div w:id="323558705">
                              <w:marLeft w:val="0"/>
                              <w:marRight w:val="0"/>
                              <w:marTop w:val="0"/>
                              <w:marBottom w:val="0"/>
                              <w:divBdr>
                                <w:top w:val="none" w:sz="0" w:space="0" w:color="auto"/>
                                <w:left w:val="none" w:sz="0" w:space="0" w:color="auto"/>
                                <w:bottom w:val="none" w:sz="0" w:space="0" w:color="auto"/>
                                <w:right w:val="none" w:sz="0" w:space="0" w:color="auto"/>
                              </w:divBdr>
                            </w:div>
                          </w:divsChild>
                        </w:div>
                        <w:div w:id="7679503">
                          <w:marLeft w:val="0"/>
                          <w:marRight w:val="0"/>
                          <w:marTop w:val="0"/>
                          <w:marBottom w:val="0"/>
                          <w:divBdr>
                            <w:top w:val="none" w:sz="0" w:space="0" w:color="auto"/>
                            <w:left w:val="none" w:sz="0" w:space="0" w:color="auto"/>
                            <w:bottom w:val="none" w:sz="0" w:space="0" w:color="auto"/>
                            <w:right w:val="none" w:sz="0" w:space="0" w:color="auto"/>
                          </w:divBdr>
                          <w:divsChild>
                            <w:div w:id="745884640">
                              <w:marLeft w:val="0"/>
                              <w:marRight w:val="0"/>
                              <w:marTop w:val="0"/>
                              <w:marBottom w:val="0"/>
                              <w:divBdr>
                                <w:top w:val="none" w:sz="0" w:space="0" w:color="auto"/>
                                <w:left w:val="none" w:sz="0" w:space="0" w:color="auto"/>
                                <w:bottom w:val="none" w:sz="0" w:space="0" w:color="auto"/>
                                <w:right w:val="none" w:sz="0" w:space="0" w:color="auto"/>
                              </w:divBdr>
                            </w:div>
                          </w:divsChild>
                        </w:div>
                        <w:div w:id="1487629457">
                          <w:marLeft w:val="0"/>
                          <w:marRight w:val="0"/>
                          <w:marTop w:val="0"/>
                          <w:marBottom w:val="0"/>
                          <w:divBdr>
                            <w:top w:val="none" w:sz="0" w:space="0" w:color="auto"/>
                            <w:left w:val="none" w:sz="0" w:space="0" w:color="auto"/>
                            <w:bottom w:val="none" w:sz="0" w:space="0" w:color="auto"/>
                            <w:right w:val="none" w:sz="0" w:space="0" w:color="auto"/>
                          </w:divBdr>
                          <w:divsChild>
                            <w:div w:id="120149931">
                              <w:marLeft w:val="0"/>
                              <w:marRight w:val="0"/>
                              <w:marTop w:val="0"/>
                              <w:marBottom w:val="0"/>
                              <w:divBdr>
                                <w:top w:val="none" w:sz="0" w:space="0" w:color="auto"/>
                                <w:left w:val="none" w:sz="0" w:space="0" w:color="auto"/>
                                <w:bottom w:val="none" w:sz="0" w:space="0" w:color="auto"/>
                                <w:right w:val="none" w:sz="0" w:space="0" w:color="auto"/>
                              </w:divBdr>
                            </w:div>
                          </w:divsChild>
                        </w:div>
                        <w:div w:id="1097291771">
                          <w:marLeft w:val="0"/>
                          <w:marRight w:val="0"/>
                          <w:marTop w:val="0"/>
                          <w:marBottom w:val="0"/>
                          <w:divBdr>
                            <w:top w:val="none" w:sz="0" w:space="0" w:color="auto"/>
                            <w:left w:val="none" w:sz="0" w:space="0" w:color="auto"/>
                            <w:bottom w:val="none" w:sz="0" w:space="0" w:color="auto"/>
                            <w:right w:val="none" w:sz="0" w:space="0" w:color="auto"/>
                          </w:divBdr>
                          <w:divsChild>
                            <w:div w:id="334040303">
                              <w:marLeft w:val="0"/>
                              <w:marRight w:val="0"/>
                              <w:marTop w:val="0"/>
                              <w:marBottom w:val="0"/>
                              <w:divBdr>
                                <w:top w:val="none" w:sz="0" w:space="0" w:color="auto"/>
                                <w:left w:val="none" w:sz="0" w:space="0" w:color="auto"/>
                                <w:bottom w:val="none" w:sz="0" w:space="0" w:color="auto"/>
                                <w:right w:val="none" w:sz="0" w:space="0" w:color="auto"/>
                              </w:divBdr>
                            </w:div>
                          </w:divsChild>
                        </w:div>
                        <w:div w:id="571619241">
                          <w:marLeft w:val="0"/>
                          <w:marRight w:val="0"/>
                          <w:marTop w:val="0"/>
                          <w:marBottom w:val="0"/>
                          <w:divBdr>
                            <w:top w:val="none" w:sz="0" w:space="0" w:color="auto"/>
                            <w:left w:val="none" w:sz="0" w:space="0" w:color="auto"/>
                            <w:bottom w:val="none" w:sz="0" w:space="0" w:color="auto"/>
                            <w:right w:val="none" w:sz="0" w:space="0" w:color="auto"/>
                          </w:divBdr>
                          <w:divsChild>
                            <w:div w:id="1415396340">
                              <w:marLeft w:val="0"/>
                              <w:marRight w:val="0"/>
                              <w:marTop w:val="0"/>
                              <w:marBottom w:val="0"/>
                              <w:divBdr>
                                <w:top w:val="none" w:sz="0" w:space="0" w:color="auto"/>
                                <w:left w:val="none" w:sz="0" w:space="0" w:color="auto"/>
                                <w:bottom w:val="none" w:sz="0" w:space="0" w:color="auto"/>
                                <w:right w:val="none" w:sz="0" w:space="0" w:color="auto"/>
                              </w:divBdr>
                            </w:div>
                            <w:div w:id="541328228">
                              <w:marLeft w:val="0"/>
                              <w:marRight w:val="0"/>
                              <w:marTop w:val="0"/>
                              <w:marBottom w:val="0"/>
                              <w:divBdr>
                                <w:top w:val="none" w:sz="0" w:space="0" w:color="auto"/>
                                <w:left w:val="none" w:sz="0" w:space="0" w:color="auto"/>
                                <w:bottom w:val="none" w:sz="0" w:space="0" w:color="auto"/>
                                <w:right w:val="none" w:sz="0" w:space="0" w:color="auto"/>
                              </w:divBdr>
                            </w:div>
                          </w:divsChild>
                        </w:div>
                        <w:div w:id="119306544">
                          <w:marLeft w:val="0"/>
                          <w:marRight w:val="0"/>
                          <w:marTop w:val="0"/>
                          <w:marBottom w:val="0"/>
                          <w:divBdr>
                            <w:top w:val="none" w:sz="0" w:space="0" w:color="auto"/>
                            <w:left w:val="none" w:sz="0" w:space="0" w:color="auto"/>
                            <w:bottom w:val="none" w:sz="0" w:space="0" w:color="auto"/>
                            <w:right w:val="none" w:sz="0" w:space="0" w:color="auto"/>
                          </w:divBdr>
                          <w:divsChild>
                            <w:div w:id="2011056504">
                              <w:marLeft w:val="0"/>
                              <w:marRight w:val="0"/>
                              <w:marTop w:val="0"/>
                              <w:marBottom w:val="0"/>
                              <w:divBdr>
                                <w:top w:val="none" w:sz="0" w:space="0" w:color="auto"/>
                                <w:left w:val="none" w:sz="0" w:space="0" w:color="auto"/>
                                <w:bottom w:val="none" w:sz="0" w:space="0" w:color="auto"/>
                                <w:right w:val="none" w:sz="0" w:space="0" w:color="auto"/>
                              </w:divBdr>
                            </w:div>
                            <w:div w:id="308707040">
                              <w:marLeft w:val="0"/>
                              <w:marRight w:val="0"/>
                              <w:marTop w:val="0"/>
                              <w:marBottom w:val="0"/>
                              <w:divBdr>
                                <w:top w:val="none" w:sz="0" w:space="0" w:color="auto"/>
                                <w:left w:val="none" w:sz="0" w:space="0" w:color="auto"/>
                                <w:bottom w:val="none" w:sz="0" w:space="0" w:color="auto"/>
                                <w:right w:val="none" w:sz="0" w:space="0" w:color="auto"/>
                              </w:divBdr>
                            </w:div>
                          </w:divsChild>
                        </w:div>
                        <w:div w:id="590284310">
                          <w:marLeft w:val="0"/>
                          <w:marRight w:val="0"/>
                          <w:marTop w:val="0"/>
                          <w:marBottom w:val="0"/>
                          <w:divBdr>
                            <w:top w:val="none" w:sz="0" w:space="0" w:color="auto"/>
                            <w:left w:val="none" w:sz="0" w:space="0" w:color="auto"/>
                            <w:bottom w:val="none" w:sz="0" w:space="0" w:color="auto"/>
                            <w:right w:val="none" w:sz="0" w:space="0" w:color="auto"/>
                          </w:divBdr>
                          <w:divsChild>
                            <w:div w:id="1088893223">
                              <w:marLeft w:val="0"/>
                              <w:marRight w:val="0"/>
                              <w:marTop w:val="0"/>
                              <w:marBottom w:val="0"/>
                              <w:divBdr>
                                <w:top w:val="none" w:sz="0" w:space="0" w:color="auto"/>
                                <w:left w:val="none" w:sz="0" w:space="0" w:color="auto"/>
                                <w:bottom w:val="none" w:sz="0" w:space="0" w:color="auto"/>
                                <w:right w:val="none" w:sz="0" w:space="0" w:color="auto"/>
                              </w:divBdr>
                            </w:div>
                            <w:div w:id="1148135508">
                              <w:marLeft w:val="0"/>
                              <w:marRight w:val="0"/>
                              <w:marTop w:val="0"/>
                              <w:marBottom w:val="0"/>
                              <w:divBdr>
                                <w:top w:val="none" w:sz="0" w:space="0" w:color="auto"/>
                                <w:left w:val="none" w:sz="0" w:space="0" w:color="auto"/>
                                <w:bottom w:val="none" w:sz="0" w:space="0" w:color="auto"/>
                                <w:right w:val="none" w:sz="0" w:space="0" w:color="auto"/>
                              </w:divBdr>
                            </w:div>
                          </w:divsChild>
                        </w:div>
                        <w:div w:id="2070347873">
                          <w:marLeft w:val="0"/>
                          <w:marRight w:val="0"/>
                          <w:marTop w:val="0"/>
                          <w:marBottom w:val="0"/>
                          <w:divBdr>
                            <w:top w:val="none" w:sz="0" w:space="0" w:color="auto"/>
                            <w:left w:val="none" w:sz="0" w:space="0" w:color="auto"/>
                            <w:bottom w:val="none" w:sz="0" w:space="0" w:color="auto"/>
                            <w:right w:val="none" w:sz="0" w:space="0" w:color="auto"/>
                          </w:divBdr>
                          <w:divsChild>
                            <w:div w:id="1920098988">
                              <w:marLeft w:val="0"/>
                              <w:marRight w:val="0"/>
                              <w:marTop w:val="0"/>
                              <w:marBottom w:val="0"/>
                              <w:divBdr>
                                <w:top w:val="none" w:sz="0" w:space="0" w:color="auto"/>
                                <w:left w:val="none" w:sz="0" w:space="0" w:color="auto"/>
                                <w:bottom w:val="none" w:sz="0" w:space="0" w:color="auto"/>
                                <w:right w:val="none" w:sz="0" w:space="0" w:color="auto"/>
                              </w:divBdr>
                            </w:div>
                            <w:div w:id="33033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860976">
                      <w:marLeft w:val="0"/>
                      <w:marRight w:val="0"/>
                      <w:marTop w:val="0"/>
                      <w:marBottom w:val="0"/>
                      <w:divBdr>
                        <w:top w:val="none" w:sz="0" w:space="0" w:color="auto"/>
                        <w:left w:val="none" w:sz="0" w:space="0" w:color="auto"/>
                        <w:bottom w:val="none" w:sz="0" w:space="0" w:color="auto"/>
                        <w:right w:val="none" w:sz="0" w:space="0" w:color="auto"/>
                      </w:divBdr>
                    </w:div>
                    <w:div w:id="1863126912">
                      <w:marLeft w:val="0"/>
                      <w:marRight w:val="0"/>
                      <w:marTop w:val="0"/>
                      <w:marBottom w:val="0"/>
                      <w:divBdr>
                        <w:top w:val="none" w:sz="0" w:space="0" w:color="auto"/>
                        <w:left w:val="none" w:sz="0" w:space="0" w:color="auto"/>
                        <w:bottom w:val="none" w:sz="0" w:space="0" w:color="auto"/>
                        <w:right w:val="none" w:sz="0" w:space="0" w:color="auto"/>
                      </w:divBdr>
                      <w:divsChild>
                        <w:div w:id="1996105799">
                          <w:marLeft w:val="0"/>
                          <w:marRight w:val="0"/>
                          <w:marTop w:val="0"/>
                          <w:marBottom w:val="0"/>
                          <w:divBdr>
                            <w:top w:val="none" w:sz="0" w:space="0" w:color="auto"/>
                            <w:left w:val="none" w:sz="0" w:space="0" w:color="auto"/>
                            <w:bottom w:val="none" w:sz="0" w:space="0" w:color="auto"/>
                            <w:right w:val="none" w:sz="0" w:space="0" w:color="auto"/>
                          </w:divBdr>
                        </w:div>
                      </w:divsChild>
                    </w:div>
                    <w:div w:id="1424181407">
                      <w:marLeft w:val="0"/>
                      <w:marRight w:val="0"/>
                      <w:marTop w:val="0"/>
                      <w:marBottom w:val="0"/>
                      <w:divBdr>
                        <w:top w:val="none" w:sz="0" w:space="0" w:color="auto"/>
                        <w:left w:val="none" w:sz="0" w:space="0" w:color="auto"/>
                        <w:bottom w:val="none" w:sz="0" w:space="0" w:color="auto"/>
                        <w:right w:val="none" w:sz="0" w:space="0" w:color="auto"/>
                      </w:divBdr>
                    </w:div>
                    <w:div w:id="338654151">
                      <w:marLeft w:val="0"/>
                      <w:marRight w:val="0"/>
                      <w:marTop w:val="0"/>
                      <w:marBottom w:val="0"/>
                      <w:divBdr>
                        <w:top w:val="none" w:sz="0" w:space="0" w:color="auto"/>
                        <w:left w:val="none" w:sz="0" w:space="0" w:color="auto"/>
                        <w:bottom w:val="none" w:sz="0" w:space="0" w:color="auto"/>
                        <w:right w:val="none" w:sz="0" w:space="0" w:color="auto"/>
                      </w:divBdr>
                    </w:div>
                    <w:div w:id="973679028">
                      <w:marLeft w:val="0"/>
                      <w:marRight w:val="0"/>
                      <w:marTop w:val="0"/>
                      <w:marBottom w:val="0"/>
                      <w:divBdr>
                        <w:top w:val="none" w:sz="0" w:space="0" w:color="auto"/>
                        <w:left w:val="none" w:sz="0" w:space="0" w:color="auto"/>
                        <w:bottom w:val="none" w:sz="0" w:space="0" w:color="auto"/>
                        <w:right w:val="none" w:sz="0" w:space="0" w:color="auto"/>
                      </w:divBdr>
                    </w:div>
                    <w:div w:id="1632831185">
                      <w:marLeft w:val="0"/>
                      <w:marRight w:val="0"/>
                      <w:marTop w:val="0"/>
                      <w:marBottom w:val="0"/>
                      <w:divBdr>
                        <w:top w:val="none" w:sz="0" w:space="0" w:color="auto"/>
                        <w:left w:val="none" w:sz="0" w:space="0" w:color="auto"/>
                        <w:bottom w:val="none" w:sz="0" w:space="0" w:color="auto"/>
                        <w:right w:val="none" w:sz="0" w:space="0" w:color="auto"/>
                      </w:divBdr>
                    </w:div>
                    <w:div w:id="1231697721">
                      <w:marLeft w:val="0"/>
                      <w:marRight w:val="0"/>
                      <w:marTop w:val="0"/>
                      <w:marBottom w:val="0"/>
                      <w:divBdr>
                        <w:top w:val="none" w:sz="0" w:space="0" w:color="auto"/>
                        <w:left w:val="none" w:sz="0" w:space="0" w:color="auto"/>
                        <w:bottom w:val="none" w:sz="0" w:space="0" w:color="auto"/>
                        <w:right w:val="none" w:sz="0" w:space="0" w:color="auto"/>
                      </w:divBdr>
                    </w:div>
                    <w:div w:id="1932279512">
                      <w:marLeft w:val="0"/>
                      <w:marRight w:val="0"/>
                      <w:marTop w:val="0"/>
                      <w:marBottom w:val="0"/>
                      <w:divBdr>
                        <w:top w:val="none" w:sz="0" w:space="0" w:color="auto"/>
                        <w:left w:val="none" w:sz="0" w:space="0" w:color="auto"/>
                        <w:bottom w:val="none" w:sz="0" w:space="0" w:color="auto"/>
                        <w:right w:val="none" w:sz="0" w:space="0" w:color="auto"/>
                      </w:divBdr>
                    </w:div>
                    <w:div w:id="640961845">
                      <w:marLeft w:val="0"/>
                      <w:marRight w:val="0"/>
                      <w:marTop w:val="0"/>
                      <w:marBottom w:val="0"/>
                      <w:divBdr>
                        <w:top w:val="none" w:sz="0" w:space="0" w:color="auto"/>
                        <w:left w:val="none" w:sz="0" w:space="0" w:color="auto"/>
                        <w:bottom w:val="none" w:sz="0" w:space="0" w:color="auto"/>
                        <w:right w:val="none" w:sz="0" w:space="0" w:color="auto"/>
                      </w:divBdr>
                    </w:div>
                    <w:div w:id="402340591">
                      <w:marLeft w:val="0"/>
                      <w:marRight w:val="0"/>
                      <w:marTop w:val="0"/>
                      <w:marBottom w:val="0"/>
                      <w:divBdr>
                        <w:top w:val="none" w:sz="0" w:space="0" w:color="auto"/>
                        <w:left w:val="none" w:sz="0" w:space="0" w:color="auto"/>
                        <w:bottom w:val="none" w:sz="0" w:space="0" w:color="auto"/>
                        <w:right w:val="none" w:sz="0" w:space="0" w:color="auto"/>
                      </w:divBdr>
                    </w:div>
                    <w:div w:id="1434398761">
                      <w:marLeft w:val="0"/>
                      <w:marRight w:val="0"/>
                      <w:marTop w:val="0"/>
                      <w:marBottom w:val="0"/>
                      <w:divBdr>
                        <w:top w:val="none" w:sz="0" w:space="0" w:color="auto"/>
                        <w:left w:val="none" w:sz="0" w:space="0" w:color="auto"/>
                        <w:bottom w:val="none" w:sz="0" w:space="0" w:color="auto"/>
                        <w:right w:val="none" w:sz="0" w:space="0" w:color="auto"/>
                      </w:divBdr>
                    </w:div>
                    <w:div w:id="901601167">
                      <w:marLeft w:val="0"/>
                      <w:marRight w:val="0"/>
                      <w:marTop w:val="0"/>
                      <w:marBottom w:val="0"/>
                      <w:divBdr>
                        <w:top w:val="none" w:sz="0" w:space="0" w:color="auto"/>
                        <w:left w:val="none" w:sz="0" w:space="0" w:color="auto"/>
                        <w:bottom w:val="none" w:sz="0" w:space="0" w:color="auto"/>
                        <w:right w:val="none" w:sz="0" w:space="0" w:color="auto"/>
                      </w:divBdr>
                    </w:div>
                    <w:div w:id="947732488">
                      <w:marLeft w:val="0"/>
                      <w:marRight w:val="0"/>
                      <w:marTop w:val="0"/>
                      <w:marBottom w:val="0"/>
                      <w:divBdr>
                        <w:top w:val="none" w:sz="0" w:space="0" w:color="auto"/>
                        <w:left w:val="none" w:sz="0" w:space="0" w:color="auto"/>
                        <w:bottom w:val="none" w:sz="0" w:space="0" w:color="auto"/>
                        <w:right w:val="none" w:sz="0" w:space="0" w:color="auto"/>
                      </w:divBdr>
                    </w:div>
                    <w:div w:id="374961686">
                      <w:marLeft w:val="0"/>
                      <w:marRight w:val="0"/>
                      <w:marTop w:val="0"/>
                      <w:marBottom w:val="0"/>
                      <w:divBdr>
                        <w:top w:val="none" w:sz="0" w:space="0" w:color="auto"/>
                        <w:left w:val="none" w:sz="0" w:space="0" w:color="auto"/>
                        <w:bottom w:val="none" w:sz="0" w:space="0" w:color="auto"/>
                        <w:right w:val="none" w:sz="0" w:space="0" w:color="auto"/>
                      </w:divBdr>
                    </w:div>
                    <w:div w:id="675303259">
                      <w:marLeft w:val="0"/>
                      <w:marRight w:val="0"/>
                      <w:marTop w:val="0"/>
                      <w:marBottom w:val="0"/>
                      <w:divBdr>
                        <w:top w:val="none" w:sz="0" w:space="0" w:color="auto"/>
                        <w:left w:val="none" w:sz="0" w:space="0" w:color="auto"/>
                        <w:bottom w:val="none" w:sz="0" w:space="0" w:color="auto"/>
                        <w:right w:val="none" w:sz="0" w:space="0" w:color="auto"/>
                      </w:divBdr>
                    </w:div>
                    <w:div w:id="119887899">
                      <w:marLeft w:val="0"/>
                      <w:marRight w:val="0"/>
                      <w:marTop w:val="0"/>
                      <w:marBottom w:val="0"/>
                      <w:divBdr>
                        <w:top w:val="none" w:sz="0" w:space="0" w:color="auto"/>
                        <w:left w:val="none" w:sz="0" w:space="0" w:color="auto"/>
                        <w:bottom w:val="none" w:sz="0" w:space="0" w:color="auto"/>
                        <w:right w:val="none" w:sz="0" w:space="0" w:color="auto"/>
                      </w:divBdr>
                    </w:div>
                    <w:div w:id="2067097051">
                      <w:marLeft w:val="0"/>
                      <w:marRight w:val="0"/>
                      <w:marTop w:val="0"/>
                      <w:marBottom w:val="0"/>
                      <w:divBdr>
                        <w:top w:val="none" w:sz="0" w:space="0" w:color="auto"/>
                        <w:left w:val="none" w:sz="0" w:space="0" w:color="auto"/>
                        <w:bottom w:val="none" w:sz="0" w:space="0" w:color="auto"/>
                        <w:right w:val="none" w:sz="0" w:space="0" w:color="auto"/>
                      </w:divBdr>
                    </w:div>
                    <w:div w:id="1568876618">
                      <w:marLeft w:val="0"/>
                      <w:marRight w:val="0"/>
                      <w:marTop w:val="0"/>
                      <w:marBottom w:val="0"/>
                      <w:divBdr>
                        <w:top w:val="none" w:sz="0" w:space="0" w:color="auto"/>
                        <w:left w:val="none" w:sz="0" w:space="0" w:color="auto"/>
                        <w:bottom w:val="none" w:sz="0" w:space="0" w:color="auto"/>
                        <w:right w:val="none" w:sz="0" w:space="0" w:color="auto"/>
                      </w:divBdr>
                    </w:div>
                    <w:div w:id="316689403">
                      <w:marLeft w:val="0"/>
                      <w:marRight w:val="0"/>
                      <w:marTop w:val="0"/>
                      <w:marBottom w:val="0"/>
                      <w:divBdr>
                        <w:top w:val="none" w:sz="0" w:space="0" w:color="auto"/>
                        <w:left w:val="none" w:sz="0" w:space="0" w:color="auto"/>
                        <w:bottom w:val="none" w:sz="0" w:space="0" w:color="auto"/>
                        <w:right w:val="none" w:sz="0" w:space="0" w:color="auto"/>
                      </w:divBdr>
                    </w:div>
                    <w:div w:id="442500695">
                      <w:marLeft w:val="0"/>
                      <w:marRight w:val="0"/>
                      <w:marTop w:val="0"/>
                      <w:marBottom w:val="0"/>
                      <w:divBdr>
                        <w:top w:val="none" w:sz="0" w:space="0" w:color="auto"/>
                        <w:left w:val="none" w:sz="0" w:space="0" w:color="auto"/>
                        <w:bottom w:val="none" w:sz="0" w:space="0" w:color="auto"/>
                        <w:right w:val="none" w:sz="0" w:space="0" w:color="auto"/>
                      </w:divBdr>
                    </w:div>
                    <w:div w:id="1206404501">
                      <w:marLeft w:val="0"/>
                      <w:marRight w:val="0"/>
                      <w:marTop w:val="0"/>
                      <w:marBottom w:val="0"/>
                      <w:divBdr>
                        <w:top w:val="none" w:sz="0" w:space="0" w:color="auto"/>
                        <w:left w:val="none" w:sz="0" w:space="0" w:color="auto"/>
                        <w:bottom w:val="none" w:sz="0" w:space="0" w:color="auto"/>
                        <w:right w:val="none" w:sz="0" w:space="0" w:color="auto"/>
                      </w:divBdr>
                    </w:div>
                    <w:div w:id="2038462437">
                      <w:marLeft w:val="0"/>
                      <w:marRight w:val="0"/>
                      <w:marTop w:val="0"/>
                      <w:marBottom w:val="0"/>
                      <w:divBdr>
                        <w:top w:val="none" w:sz="0" w:space="0" w:color="auto"/>
                        <w:left w:val="none" w:sz="0" w:space="0" w:color="auto"/>
                        <w:bottom w:val="none" w:sz="0" w:space="0" w:color="auto"/>
                        <w:right w:val="none" w:sz="0" w:space="0" w:color="auto"/>
                      </w:divBdr>
                    </w:div>
                    <w:div w:id="195829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33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3AB0FA-F85D-405C-AB27-9B5FF9DC73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5403</Words>
  <Characters>30799</Characters>
  <Application>Microsoft Office Word</Application>
  <DocSecurity>4</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Rosenlund</dc:creator>
  <cp:keywords/>
  <dc:description/>
  <cp:lastModifiedBy>Tiffani Curtis</cp:lastModifiedBy>
  <cp:revision>2</cp:revision>
  <dcterms:created xsi:type="dcterms:W3CDTF">2019-01-11T00:09:00Z</dcterms:created>
  <dcterms:modified xsi:type="dcterms:W3CDTF">2019-01-11T00:09:00Z</dcterms:modified>
</cp:coreProperties>
</file>