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18E2" w14:textId="77777777"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2FEBADE7" wp14:editId="7F7B381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727D"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E80FDD4"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05966E62"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7155A33"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0932440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68677602" w14:textId="77777777" w:rsidR="008F01CA" w:rsidRPr="00E601A5" w:rsidRDefault="008F01CA" w:rsidP="008F01CA">
      <w:pPr>
        <w:rPr>
          <w:rFonts w:ascii="Times New Roman" w:hAnsi="Times New Roman"/>
        </w:rPr>
      </w:pPr>
    </w:p>
    <w:p w14:paraId="64272BE7" w14:textId="77777777" w:rsidR="008F01CA" w:rsidRPr="00E601A5" w:rsidRDefault="008F01CA" w:rsidP="008F01CA">
      <w:pPr>
        <w:rPr>
          <w:rFonts w:ascii="Times New Roman" w:hAnsi="Times New Roman"/>
        </w:rPr>
      </w:pPr>
    </w:p>
    <w:p w14:paraId="4DCC1C73"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243EB3" wp14:editId="4A86193E">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3EB3"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2A6C5852" w14:textId="77777777" w:rsidR="008F01CA" w:rsidRDefault="008F01CA" w:rsidP="008F01CA">
      <w:pPr>
        <w:rPr>
          <w:rFonts w:ascii="Cambria" w:hAnsi="Cambria"/>
        </w:rPr>
      </w:pPr>
    </w:p>
    <w:p w14:paraId="198514E3" w14:textId="77777777" w:rsidR="008F01CA" w:rsidRPr="00CE01D9" w:rsidRDefault="008F01CA" w:rsidP="00CE01D9">
      <w:pPr>
        <w:pStyle w:val="tab"/>
        <w:rPr>
          <w:rFonts w:ascii="Cambria" w:hAnsi="Cambria"/>
        </w:rPr>
      </w:pPr>
    </w:p>
    <w:p w14:paraId="217F0CCD" w14:textId="77777777" w:rsidR="008F01CA" w:rsidRDefault="008F01CA" w:rsidP="008F01CA">
      <w:pPr>
        <w:rPr>
          <w:rFonts w:ascii="Cambria" w:hAnsi="Cambria"/>
        </w:rPr>
      </w:pPr>
    </w:p>
    <w:p w14:paraId="221AE120"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C3B5B7E"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C31ECEF"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25B3F8C"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1A1DCF0"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29A5BF6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56AD8313" w14:textId="77777777" w:rsidR="008F01CA" w:rsidRDefault="008F01CA" w:rsidP="008F01CA">
      <w:pPr>
        <w:rPr>
          <w:rFonts w:ascii="Cambria" w:hAnsi="Cambria"/>
        </w:rPr>
      </w:pPr>
    </w:p>
    <w:p w14:paraId="598A5EDF" w14:textId="77777777" w:rsidR="008F01CA" w:rsidRDefault="008F01CA" w:rsidP="008F01CA">
      <w:pPr>
        <w:rPr>
          <w:rFonts w:ascii="Cambria" w:hAnsi="Cambria"/>
        </w:rPr>
      </w:pPr>
    </w:p>
    <w:p w14:paraId="2C666B3A" w14:textId="77777777" w:rsidR="008F01CA" w:rsidRPr="0088641F" w:rsidRDefault="008F01CA" w:rsidP="008F01CA">
      <w:pPr>
        <w:rPr>
          <w:rFonts w:ascii="Cambria" w:hAnsi="Cambria"/>
        </w:rPr>
      </w:pPr>
    </w:p>
    <w:p w14:paraId="702C5E38" w14:textId="77777777" w:rsidR="007D6F5C" w:rsidRDefault="007D6F5C" w:rsidP="008F01CA">
      <w:pPr>
        <w:pStyle w:val="tab"/>
      </w:pPr>
    </w:p>
    <w:p w14:paraId="7127757D" w14:textId="77777777" w:rsidR="008F01CA" w:rsidRDefault="008F01CA" w:rsidP="008F01CA">
      <w:pPr>
        <w:pStyle w:val="tab"/>
      </w:pPr>
    </w:p>
    <w:p w14:paraId="11D33306" w14:textId="28549469" w:rsidR="008F01CA" w:rsidRDefault="008F01CA" w:rsidP="009843ED">
      <w:pPr>
        <w:pStyle w:val="tab"/>
        <w:jc w:val="center"/>
      </w:pPr>
    </w:p>
    <w:p w14:paraId="4FCE39FD" w14:textId="4CFB4198" w:rsidR="009843ED" w:rsidRDefault="009843ED" w:rsidP="009843ED">
      <w:pPr>
        <w:pStyle w:val="tab"/>
        <w:jc w:val="center"/>
        <w:rPr>
          <w:b/>
        </w:rPr>
      </w:pPr>
      <w:r>
        <w:rPr>
          <w:b/>
        </w:rPr>
        <w:t>COMMISSION ON AGING</w:t>
      </w:r>
    </w:p>
    <w:p w14:paraId="5E1052BD" w14:textId="6FA6E706" w:rsidR="009843ED" w:rsidRPr="009843ED" w:rsidRDefault="009843ED" w:rsidP="009843ED">
      <w:pPr>
        <w:pStyle w:val="tab"/>
        <w:jc w:val="center"/>
        <w:rPr>
          <w:b/>
        </w:rPr>
      </w:pPr>
      <w:r>
        <w:rPr>
          <w:b/>
        </w:rPr>
        <w:t>STRATEGIC PLAN ACCOUNTABILITY SUBCOMMITTEE</w:t>
      </w:r>
    </w:p>
    <w:p w14:paraId="502D62C1" w14:textId="77777777" w:rsidR="008F01CA" w:rsidRDefault="008F01CA" w:rsidP="00186931">
      <w:pPr>
        <w:pStyle w:val="tab"/>
        <w:jc w:val="center"/>
      </w:pPr>
    </w:p>
    <w:p w14:paraId="783256A8" w14:textId="5F473BF4" w:rsidR="0065123C" w:rsidRPr="00377438" w:rsidRDefault="00377438" w:rsidP="00377438">
      <w:pPr>
        <w:pStyle w:val="tab"/>
        <w:jc w:val="center"/>
        <w:rPr>
          <w:b/>
          <w:u w:val="single"/>
        </w:rPr>
      </w:pPr>
      <w:r w:rsidRPr="00377438">
        <w:rPr>
          <w:b/>
          <w:u w:val="single"/>
        </w:rPr>
        <w:t xml:space="preserve">MEETING </w:t>
      </w:r>
      <w:r w:rsidR="009843ED">
        <w:rPr>
          <w:b/>
          <w:u w:val="single"/>
        </w:rPr>
        <w:t>MINUTES</w:t>
      </w:r>
    </w:p>
    <w:p w14:paraId="3E337559" w14:textId="77777777" w:rsidR="0065123C" w:rsidRDefault="0065123C" w:rsidP="0065123C">
      <w:pPr>
        <w:pStyle w:val="tab"/>
        <w:rPr>
          <w:b/>
          <w:u w:val="single"/>
        </w:rPr>
      </w:pPr>
    </w:p>
    <w:p w14:paraId="5729BD29" w14:textId="77777777" w:rsidR="00377438" w:rsidRDefault="00377438" w:rsidP="0065123C">
      <w:pPr>
        <w:pStyle w:val="tab"/>
        <w:rPr>
          <w:b/>
          <w:u w:val="single"/>
        </w:rPr>
      </w:pPr>
    </w:p>
    <w:p w14:paraId="774AA1F6"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53452EE" w14:textId="77777777" w:rsidR="000D0DFB" w:rsidRDefault="000D0DFB" w:rsidP="00186931">
      <w:pPr>
        <w:pStyle w:val="tab"/>
        <w:jc w:val="left"/>
      </w:pPr>
      <w:r>
        <w:tab/>
      </w:r>
      <w:r>
        <w:tab/>
      </w:r>
      <w:r>
        <w:tab/>
      </w:r>
      <w:r>
        <w:tab/>
      </w:r>
      <w:r>
        <w:tab/>
      </w:r>
      <w:r>
        <w:tab/>
        <w:t>Strategic Plan Accountability Subcommittee</w:t>
      </w:r>
    </w:p>
    <w:p w14:paraId="435E31FA"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0FB02288" w14:textId="77777777" w:rsidR="00186931" w:rsidRDefault="00186931" w:rsidP="00186931">
      <w:pPr>
        <w:pStyle w:val="tab"/>
        <w:jc w:val="left"/>
        <w:rPr>
          <w:sz w:val="20"/>
        </w:rPr>
      </w:pPr>
    </w:p>
    <w:p w14:paraId="732985A8" w14:textId="77777777" w:rsidR="00186931" w:rsidRDefault="00186931" w:rsidP="00186931">
      <w:pPr>
        <w:pStyle w:val="tab"/>
        <w:jc w:val="left"/>
        <w:rPr>
          <w:sz w:val="20"/>
        </w:rPr>
      </w:pPr>
      <w:r>
        <w:rPr>
          <w:sz w:val="20"/>
        </w:rPr>
        <w:tab/>
      </w:r>
    </w:p>
    <w:p w14:paraId="1AF97E76" w14:textId="585EE572"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0D4CF9">
        <w:rPr>
          <w:szCs w:val="24"/>
        </w:rPr>
        <w:t>January 3, 2019</w:t>
      </w:r>
    </w:p>
    <w:p w14:paraId="7075353A" w14:textId="3675A795"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0D4CF9">
        <w:rPr>
          <w:szCs w:val="24"/>
        </w:rPr>
        <w:t>2</w:t>
      </w:r>
      <w:r w:rsidR="000D0DFB">
        <w:rPr>
          <w:szCs w:val="24"/>
        </w:rPr>
        <w:t>:00 pm</w:t>
      </w:r>
      <w:r w:rsidR="006201FE">
        <w:rPr>
          <w:szCs w:val="24"/>
        </w:rPr>
        <w:t xml:space="preserve"> until adjournment</w:t>
      </w:r>
    </w:p>
    <w:p w14:paraId="5B87F365" w14:textId="77777777" w:rsidR="00186931" w:rsidRDefault="00186931" w:rsidP="00186931">
      <w:pPr>
        <w:pStyle w:val="tab"/>
        <w:jc w:val="left"/>
        <w:rPr>
          <w:szCs w:val="24"/>
        </w:rPr>
      </w:pPr>
    </w:p>
    <w:p w14:paraId="09915751" w14:textId="77777777" w:rsidR="00186931" w:rsidRDefault="00186931" w:rsidP="00186931">
      <w:pPr>
        <w:pStyle w:val="tab"/>
        <w:jc w:val="left"/>
        <w:rPr>
          <w:szCs w:val="24"/>
        </w:rPr>
      </w:pPr>
      <w:r>
        <w:rPr>
          <w:szCs w:val="24"/>
        </w:rPr>
        <w:tab/>
        <w:t>This meeting will be in person at the following locations:</w:t>
      </w:r>
    </w:p>
    <w:p w14:paraId="27CF67F0" w14:textId="77777777" w:rsidR="00186931" w:rsidRDefault="00186931" w:rsidP="00186931">
      <w:pPr>
        <w:pStyle w:val="tab"/>
        <w:jc w:val="left"/>
        <w:rPr>
          <w:szCs w:val="24"/>
        </w:rPr>
      </w:pPr>
    </w:p>
    <w:p w14:paraId="5AD32DCA" w14:textId="77777777"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9082C9" w14:textId="77777777"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2CF64225" w14:textId="2967D301"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 xml:space="preserve">Carson City, NV  </w:t>
      </w:r>
    </w:p>
    <w:p w14:paraId="7E545948" w14:textId="77777777" w:rsidR="00186931" w:rsidRDefault="00186931" w:rsidP="00186931">
      <w:pPr>
        <w:pStyle w:val="tab"/>
        <w:jc w:val="left"/>
        <w:rPr>
          <w:szCs w:val="24"/>
        </w:rPr>
      </w:pPr>
    </w:p>
    <w:p w14:paraId="351D5DB4" w14:textId="152FF4F2" w:rsidR="004D4581" w:rsidRDefault="00186931" w:rsidP="009843ED">
      <w:pPr>
        <w:pStyle w:val="tab"/>
        <w:jc w:val="left"/>
        <w:rPr>
          <w:szCs w:val="24"/>
        </w:rPr>
      </w:pPr>
      <w:r>
        <w:rPr>
          <w:szCs w:val="24"/>
        </w:rPr>
        <w:tab/>
      </w:r>
      <w:r w:rsidR="009843ED">
        <w:rPr>
          <w:szCs w:val="24"/>
        </w:rPr>
        <w:tab/>
      </w:r>
      <w:r w:rsidR="009843ED">
        <w:rPr>
          <w:szCs w:val="24"/>
        </w:rPr>
        <w:tab/>
      </w:r>
      <w:r w:rsidR="009843ED">
        <w:rPr>
          <w:szCs w:val="24"/>
        </w:rPr>
        <w:tab/>
        <w:t>Teleconference – 888-353-4735, Access Code 8529740</w:t>
      </w:r>
      <w:r w:rsidR="004D4581">
        <w:rPr>
          <w:szCs w:val="24"/>
        </w:rPr>
        <w:t xml:space="preserve"> </w:t>
      </w:r>
    </w:p>
    <w:p w14:paraId="4CD596BE" w14:textId="77777777" w:rsidR="00937E4C" w:rsidRDefault="00937E4C" w:rsidP="00186931">
      <w:pPr>
        <w:pStyle w:val="tab"/>
        <w:jc w:val="left"/>
        <w:rPr>
          <w:szCs w:val="24"/>
        </w:rPr>
      </w:pPr>
    </w:p>
    <w:p w14:paraId="0829B248" w14:textId="06245394" w:rsidR="00937E4C" w:rsidRDefault="009843ED" w:rsidP="009843ED">
      <w:pPr>
        <w:pStyle w:val="tab"/>
        <w:jc w:val="left"/>
        <w:rPr>
          <w:szCs w:val="24"/>
        </w:rPr>
      </w:pPr>
      <w:r>
        <w:rPr>
          <w:szCs w:val="24"/>
        </w:rPr>
        <w:tab/>
      </w:r>
      <w:r>
        <w:rPr>
          <w:szCs w:val="24"/>
        </w:rPr>
        <w:tab/>
        <w:t>Members:</w:t>
      </w:r>
      <w:r>
        <w:rPr>
          <w:szCs w:val="24"/>
        </w:rPr>
        <w:tab/>
        <w:t>Connie McMullen, Barry Gold, Susan Rhodes, Jane Gruner</w:t>
      </w:r>
    </w:p>
    <w:p w14:paraId="6F0EAF2E" w14:textId="21636269" w:rsidR="009843ED" w:rsidRDefault="009843ED" w:rsidP="009843ED">
      <w:pPr>
        <w:pStyle w:val="tab"/>
        <w:jc w:val="left"/>
        <w:rPr>
          <w:szCs w:val="24"/>
        </w:rPr>
      </w:pPr>
    </w:p>
    <w:p w14:paraId="2B52680E" w14:textId="77777777" w:rsidR="00B074CF" w:rsidRDefault="009843ED" w:rsidP="009843ED">
      <w:pPr>
        <w:pStyle w:val="tab"/>
        <w:jc w:val="left"/>
        <w:rPr>
          <w:szCs w:val="24"/>
        </w:rPr>
      </w:pPr>
      <w:r>
        <w:rPr>
          <w:szCs w:val="24"/>
        </w:rPr>
        <w:tab/>
      </w:r>
      <w:r>
        <w:rPr>
          <w:szCs w:val="24"/>
        </w:rPr>
        <w:tab/>
        <w:t>Staff:</w:t>
      </w:r>
      <w:r>
        <w:rPr>
          <w:szCs w:val="24"/>
        </w:rPr>
        <w:tab/>
      </w:r>
      <w:r>
        <w:rPr>
          <w:szCs w:val="24"/>
        </w:rPr>
        <w:tab/>
        <w:t xml:space="preserve">Homa Woodrum, Crystal Wren, Carrie Embree, </w:t>
      </w:r>
      <w:r w:rsidR="00B074CF">
        <w:rPr>
          <w:szCs w:val="24"/>
        </w:rPr>
        <w:t xml:space="preserve">Jeff Duncan, </w:t>
      </w:r>
    </w:p>
    <w:p w14:paraId="7CC322CB" w14:textId="1603B5F1" w:rsidR="009843ED" w:rsidRDefault="009843ED" w:rsidP="00B074CF">
      <w:pPr>
        <w:pStyle w:val="tab"/>
        <w:ind w:left="2160" w:firstLine="720"/>
        <w:jc w:val="left"/>
        <w:rPr>
          <w:szCs w:val="24"/>
        </w:rPr>
      </w:pPr>
      <w:r>
        <w:rPr>
          <w:szCs w:val="24"/>
        </w:rPr>
        <w:t>Cheyenne Pasquale,</w:t>
      </w:r>
      <w:r w:rsidR="00B074CF">
        <w:rPr>
          <w:szCs w:val="24"/>
        </w:rPr>
        <w:t xml:space="preserve"> </w:t>
      </w:r>
      <w:r>
        <w:rPr>
          <w:szCs w:val="24"/>
        </w:rPr>
        <w:t>Kate Lucier</w:t>
      </w:r>
    </w:p>
    <w:p w14:paraId="2E4AC7B6" w14:textId="05DC67E3" w:rsidR="009843ED" w:rsidRDefault="009843ED" w:rsidP="009843ED">
      <w:pPr>
        <w:pStyle w:val="tab"/>
        <w:jc w:val="left"/>
        <w:rPr>
          <w:szCs w:val="24"/>
        </w:rPr>
      </w:pPr>
    </w:p>
    <w:p w14:paraId="738A2FFA" w14:textId="77777777" w:rsidR="009843ED" w:rsidRDefault="009843ED" w:rsidP="009843ED">
      <w:pPr>
        <w:pStyle w:val="tab"/>
        <w:jc w:val="left"/>
        <w:rPr>
          <w:szCs w:val="24"/>
        </w:rPr>
      </w:pPr>
    </w:p>
    <w:p w14:paraId="42A92130" w14:textId="6A7FAF48" w:rsidR="00937E4C" w:rsidRDefault="009843ED" w:rsidP="00377438">
      <w:pPr>
        <w:pStyle w:val="tab"/>
        <w:numPr>
          <w:ilvl w:val="0"/>
          <w:numId w:val="1"/>
        </w:numPr>
        <w:jc w:val="left"/>
        <w:rPr>
          <w:szCs w:val="24"/>
        </w:rPr>
      </w:pPr>
      <w:r>
        <w:rPr>
          <w:szCs w:val="24"/>
        </w:rPr>
        <w:t>Call to Order/Roll Call</w:t>
      </w:r>
    </w:p>
    <w:p w14:paraId="6D6B0EA5" w14:textId="383FDFCD" w:rsidR="00190BC2" w:rsidRDefault="000D0DFB" w:rsidP="009843ED">
      <w:pPr>
        <w:pStyle w:val="tab"/>
        <w:ind w:left="990" w:firstLine="720"/>
        <w:jc w:val="left"/>
        <w:rPr>
          <w:szCs w:val="24"/>
        </w:rPr>
      </w:pPr>
      <w:r>
        <w:rPr>
          <w:szCs w:val="24"/>
        </w:rPr>
        <w:t>Connie McMullen, Chair</w:t>
      </w:r>
      <w:r w:rsidR="009843ED">
        <w:rPr>
          <w:szCs w:val="24"/>
        </w:rPr>
        <w:t xml:space="preserve"> called the meeting to order at</w:t>
      </w:r>
      <w:r w:rsidR="00EF5B73">
        <w:rPr>
          <w:szCs w:val="24"/>
        </w:rPr>
        <w:t xml:space="preserve"> </w:t>
      </w:r>
      <w:r w:rsidR="00B074CF">
        <w:rPr>
          <w:szCs w:val="24"/>
        </w:rPr>
        <w:t>2:00 pm</w:t>
      </w:r>
    </w:p>
    <w:p w14:paraId="3F1DB279" w14:textId="77777777" w:rsidR="00294414" w:rsidRDefault="00294414" w:rsidP="00294414">
      <w:pPr>
        <w:pStyle w:val="tab"/>
        <w:ind w:left="1710"/>
        <w:jc w:val="left"/>
        <w:rPr>
          <w:szCs w:val="24"/>
        </w:rPr>
      </w:pPr>
    </w:p>
    <w:p w14:paraId="7154A066" w14:textId="369E8567" w:rsidR="00294414" w:rsidRDefault="00294414" w:rsidP="00294414">
      <w:pPr>
        <w:pStyle w:val="tab"/>
        <w:numPr>
          <w:ilvl w:val="0"/>
          <w:numId w:val="1"/>
        </w:numPr>
        <w:jc w:val="left"/>
        <w:rPr>
          <w:szCs w:val="24"/>
        </w:rPr>
      </w:pPr>
      <w:r>
        <w:rPr>
          <w:szCs w:val="24"/>
        </w:rPr>
        <w:t>Public Comment</w:t>
      </w:r>
      <w:r w:rsidR="00B074CF">
        <w:rPr>
          <w:szCs w:val="24"/>
        </w:rPr>
        <w:t xml:space="preserve"> – No public comment</w:t>
      </w:r>
    </w:p>
    <w:p w14:paraId="569A5E17" w14:textId="255EE45B" w:rsidR="00294414" w:rsidRDefault="00294414" w:rsidP="00294414">
      <w:pPr>
        <w:pStyle w:val="Default"/>
        <w:ind w:left="2160"/>
        <w:rPr>
          <w:rFonts w:ascii="Arial" w:hAnsi="Arial" w:cs="Arial"/>
          <w:color w:val="auto"/>
          <w:sz w:val="18"/>
          <w:szCs w:val="18"/>
        </w:rPr>
      </w:pPr>
    </w:p>
    <w:p w14:paraId="7B188E11" w14:textId="77777777" w:rsidR="00896E0D" w:rsidRPr="00FB3935" w:rsidRDefault="00896E0D" w:rsidP="00896E0D">
      <w:pPr>
        <w:pStyle w:val="Default"/>
        <w:rPr>
          <w:rFonts w:ascii="Arial" w:hAnsi="Arial" w:cs="Arial"/>
          <w:color w:val="auto"/>
          <w:sz w:val="18"/>
          <w:szCs w:val="18"/>
        </w:rPr>
      </w:pPr>
    </w:p>
    <w:p w14:paraId="780F09B9" w14:textId="5D8D67B5" w:rsidR="00294414" w:rsidRPr="00DC324D" w:rsidRDefault="00DC324D" w:rsidP="00896E0D">
      <w:pPr>
        <w:pStyle w:val="tab"/>
        <w:numPr>
          <w:ilvl w:val="0"/>
          <w:numId w:val="1"/>
        </w:numPr>
        <w:jc w:val="left"/>
        <w:rPr>
          <w:szCs w:val="24"/>
        </w:rPr>
      </w:pPr>
      <w:r>
        <w:rPr>
          <w:caps/>
          <w:szCs w:val="24"/>
        </w:rPr>
        <w:lastRenderedPageBreak/>
        <w:t>A</w:t>
      </w:r>
      <w:r>
        <w:rPr>
          <w:szCs w:val="24"/>
        </w:rPr>
        <w:t xml:space="preserve">pproval of minutes from </w:t>
      </w:r>
      <w:r w:rsidR="004D4581">
        <w:rPr>
          <w:szCs w:val="24"/>
        </w:rPr>
        <w:t>July 12</w:t>
      </w:r>
      <w:r>
        <w:rPr>
          <w:szCs w:val="24"/>
        </w:rPr>
        <w:t>, 2018 meeting</w:t>
      </w:r>
      <w:r w:rsidR="00B074CF">
        <w:rPr>
          <w:szCs w:val="24"/>
        </w:rPr>
        <w:t xml:space="preserve">.  Connie McMullen asked for a motion to approve the minutes.  Susan Rhodes motioned to </w:t>
      </w:r>
      <w:r w:rsidR="00941ACD">
        <w:rPr>
          <w:szCs w:val="24"/>
        </w:rPr>
        <w:t>approve,</w:t>
      </w:r>
      <w:r w:rsidR="00B074CF">
        <w:rPr>
          <w:szCs w:val="24"/>
        </w:rPr>
        <w:t xml:space="preserve"> and Jane Gruner seconded the motion.  Motion carried.</w:t>
      </w:r>
    </w:p>
    <w:p w14:paraId="265E53FE" w14:textId="51F200DA" w:rsidR="0060478C" w:rsidRDefault="0060478C" w:rsidP="00605952">
      <w:pPr>
        <w:rPr>
          <w:szCs w:val="24"/>
        </w:rPr>
      </w:pPr>
    </w:p>
    <w:p w14:paraId="4C17852F" w14:textId="31D43BEF" w:rsidR="00605952" w:rsidRPr="00605952" w:rsidRDefault="00605952" w:rsidP="00605952">
      <w:pPr>
        <w:pStyle w:val="ListParagraph"/>
        <w:numPr>
          <w:ilvl w:val="0"/>
          <w:numId w:val="1"/>
        </w:numPr>
        <w:rPr>
          <w:rFonts w:cs="Arial"/>
          <w:szCs w:val="24"/>
        </w:rPr>
      </w:pPr>
      <w:r>
        <w:rPr>
          <w:rFonts w:ascii="Arial" w:hAnsi="Arial" w:cs="Arial"/>
          <w:sz w:val="24"/>
          <w:szCs w:val="24"/>
        </w:rPr>
        <w:t xml:space="preserve">Update on the Governor’s Recommended </w:t>
      </w:r>
      <w:r w:rsidR="00B074CF">
        <w:rPr>
          <w:rFonts w:ascii="Arial" w:hAnsi="Arial" w:cs="Arial"/>
          <w:sz w:val="24"/>
          <w:szCs w:val="24"/>
        </w:rPr>
        <w:t>B</w:t>
      </w:r>
      <w:r>
        <w:rPr>
          <w:rFonts w:ascii="Arial" w:hAnsi="Arial" w:cs="Arial"/>
          <w:sz w:val="24"/>
          <w:szCs w:val="24"/>
        </w:rPr>
        <w:t>udget and ADSD/HHS Budget for upcoming session</w:t>
      </w:r>
      <w:r w:rsidR="00B074CF">
        <w:rPr>
          <w:rFonts w:ascii="Arial" w:hAnsi="Arial" w:cs="Arial"/>
          <w:sz w:val="24"/>
          <w:szCs w:val="24"/>
        </w:rPr>
        <w:t xml:space="preserve">.  </w:t>
      </w:r>
      <w:r w:rsidR="00927C13">
        <w:rPr>
          <w:rFonts w:ascii="Arial" w:hAnsi="Arial" w:cs="Arial"/>
          <w:sz w:val="24"/>
          <w:szCs w:val="24"/>
        </w:rPr>
        <w:t>Kate Lucier stated that Dena Schmidt would not be at the meeting as she was at a meeting in the Director’s office.  She also</w:t>
      </w:r>
      <w:r w:rsidR="00B074CF">
        <w:rPr>
          <w:rFonts w:ascii="Arial" w:hAnsi="Arial" w:cs="Arial"/>
          <w:sz w:val="24"/>
          <w:szCs w:val="24"/>
        </w:rPr>
        <w:t xml:space="preserve"> stated that the Governor’s Recommended Budget is confidential and cannot be discussed until January 16, 2019 when it is released.  Connie McMullen stated that they were really interested in waiver caseload</w:t>
      </w:r>
      <w:r w:rsidR="0045705A">
        <w:rPr>
          <w:rFonts w:ascii="Arial" w:hAnsi="Arial" w:cs="Arial"/>
          <w:sz w:val="24"/>
          <w:szCs w:val="24"/>
        </w:rPr>
        <w:t xml:space="preserve"> growth</w:t>
      </w:r>
      <w:r w:rsidR="00B074CF">
        <w:rPr>
          <w:rFonts w:ascii="Arial" w:hAnsi="Arial" w:cs="Arial"/>
          <w:sz w:val="24"/>
          <w:szCs w:val="24"/>
        </w:rPr>
        <w:t>.</w:t>
      </w:r>
    </w:p>
    <w:p w14:paraId="3A385F46" w14:textId="77777777" w:rsidR="00605952" w:rsidRPr="00605952" w:rsidRDefault="00605952" w:rsidP="00605952">
      <w:pPr>
        <w:pStyle w:val="ListParagraph"/>
        <w:rPr>
          <w:rFonts w:cs="Arial"/>
          <w:szCs w:val="24"/>
        </w:rPr>
      </w:pPr>
    </w:p>
    <w:p w14:paraId="405188A8" w14:textId="5ADC1DAE" w:rsidR="004B53A0" w:rsidRPr="00564DC2" w:rsidRDefault="00605952" w:rsidP="00564DC2">
      <w:pPr>
        <w:pStyle w:val="tab"/>
        <w:numPr>
          <w:ilvl w:val="0"/>
          <w:numId w:val="1"/>
        </w:numPr>
        <w:jc w:val="left"/>
        <w:rPr>
          <w:b/>
          <w:sz w:val="18"/>
          <w:szCs w:val="18"/>
        </w:rPr>
      </w:pPr>
      <w:r>
        <w:rPr>
          <w:szCs w:val="24"/>
        </w:rPr>
        <w:t>Update on moving “some” of the MABD population and possible transition of any Medicaid clients to Managed Car</w:t>
      </w:r>
      <w:r w:rsidR="00927C13">
        <w:rPr>
          <w:szCs w:val="24"/>
        </w:rPr>
        <w:t xml:space="preserve">e.  </w:t>
      </w:r>
      <w:r w:rsidR="007A245C">
        <w:rPr>
          <w:szCs w:val="24"/>
        </w:rPr>
        <w:t>Barry Gold said that he has heard different things about this – that it is not waivers, but</w:t>
      </w:r>
      <w:r w:rsidR="00850E92">
        <w:rPr>
          <w:szCs w:val="24"/>
        </w:rPr>
        <w:t xml:space="preserve"> institutionalized individuals.  More information needs to be gathered about MABD.  </w:t>
      </w:r>
      <w:r w:rsidR="00927C13">
        <w:rPr>
          <w:szCs w:val="24"/>
        </w:rPr>
        <w:t>This item will be addressed at the Commission on Aging meeting.</w:t>
      </w:r>
    </w:p>
    <w:p w14:paraId="12F4716C" w14:textId="77777777" w:rsidR="004B53A0" w:rsidRDefault="004B53A0" w:rsidP="004B53A0">
      <w:pPr>
        <w:pStyle w:val="ListParagraph"/>
        <w:rPr>
          <w:b/>
          <w:sz w:val="18"/>
          <w:szCs w:val="18"/>
        </w:rPr>
      </w:pPr>
    </w:p>
    <w:p w14:paraId="3BA25735" w14:textId="713390AD" w:rsidR="0060478C" w:rsidRPr="00605952" w:rsidRDefault="00605952" w:rsidP="0060478C">
      <w:pPr>
        <w:pStyle w:val="tab"/>
        <w:numPr>
          <w:ilvl w:val="0"/>
          <w:numId w:val="1"/>
        </w:numPr>
        <w:jc w:val="left"/>
        <w:rPr>
          <w:rFonts w:cs="Arial"/>
          <w:szCs w:val="24"/>
        </w:rPr>
      </w:pPr>
      <w:r w:rsidRPr="00605952">
        <w:rPr>
          <w:szCs w:val="24"/>
        </w:rPr>
        <w:t>Discussion of bill drafts that ADSD is proposing</w:t>
      </w:r>
      <w:r w:rsidR="00927C13">
        <w:rPr>
          <w:szCs w:val="24"/>
        </w:rPr>
        <w:t>.  Barry Gold brought up that there are a lot of BDR’s that mention elderly, but don’t have anything to do with ADSD.  Connie McMullen gave a list of the BDR’s that she thinks would be interesting to follow.</w:t>
      </w:r>
      <w:r w:rsidR="00BA7E8E">
        <w:rPr>
          <w:szCs w:val="24"/>
        </w:rPr>
        <w:t xml:space="preserve">  There was a discussion of the bills the subcommittee will follow.  Homa Woodrum will develop a BDR list like Sally had for the session.</w:t>
      </w:r>
    </w:p>
    <w:p w14:paraId="69C7C58A" w14:textId="77777777" w:rsidR="00DF35BD" w:rsidRDefault="00DF35BD" w:rsidP="00DF35BD">
      <w:pPr>
        <w:pStyle w:val="ListParagraph"/>
        <w:rPr>
          <w:b/>
          <w:sz w:val="18"/>
          <w:szCs w:val="18"/>
        </w:rPr>
      </w:pPr>
    </w:p>
    <w:p w14:paraId="1D16EBC4" w14:textId="457F14B3" w:rsidR="00605952" w:rsidRPr="00927C13" w:rsidRDefault="00605952" w:rsidP="00605952">
      <w:pPr>
        <w:pStyle w:val="tab"/>
        <w:numPr>
          <w:ilvl w:val="0"/>
          <w:numId w:val="1"/>
        </w:numPr>
        <w:jc w:val="left"/>
        <w:rPr>
          <w:rFonts w:cs="Arial"/>
          <w:szCs w:val="24"/>
        </w:rPr>
      </w:pPr>
      <w:r w:rsidRPr="00927C13">
        <w:rPr>
          <w:szCs w:val="24"/>
        </w:rPr>
        <w:t>Update on the status of the Strategic Plan and the Olmstead Pla</w:t>
      </w:r>
      <w:r w:rsidR="00927C13" w:rsidRPr="00927C13">
        <w:rPr>
          <w:szCs w:val="24"/>
        </w:rPr>
        <w:t>n -</w:t>
      </w:r>
      <w:r w:rsidR="00927C13">
        <w:rPr>
          <w:szCs w:val="24"/>
        </w:rPr>
        <w:t xml:space="preserve"> </w:t>
      </w:r>
      <w:r w:rsidRPr="00927C13">
        <w:rPr>
          <w:rFonts w:eastAsia="Calibri" w:cs="Arial"/>
          <w:szCs w:val="24"/>
        </w:rPr>
        <w:t>Cheyenne Pasquale</w:t>
      </w:r>
      <w:r w:rsidR="00850E92">
        <w:rPr>
          <w:rFonts w:eastAsia="Calibri" w:cs="Arial"/>
          <w:szCs w:val="24"/>
        </w:rPr>
        <w:t xml:space="preserve"> stated that this subcommittee needs to look at the State Plan for Aging Services which is a </w:t>
      </w:r>
      <w:r w:rsidR="00941ACD">
        <w:rPr>
          <w:rFonts w:eastAsia="Calibri" w:cs="Arial"/>
          <w:szCs w:val="24"/>
        </w:rPr>
        <w:t>four-year</w:t>
      </w:r>
      <w:r w:rsidR="00850E92">
        <w:rPr>
          <w:rFonts w:eastAsia="Calibri" w:cs="Arial"/>
          <w:szCs w:val="24"/>
        </w:rPr>
        <w:t xml:space="preserve"> plan.  Jane Gruner stated that the disability workgroup and this workgroup were working on the Olmsted Plan.  Barry Gold stated that the State Plan for Aging Services is what ADSD does </w:t>
      </w:r>
      <w:proofErr w:type="gramStart"/>
      <w:r w:rsidR="00850E92">
        <w:rPr>
          <w:rFonts w:eastAsia="Calibri" w:cs="Arial"/>
          <w:szCs w:val="24"/>
        </w:rPr>
        <w:t>on a daily basis</w:t>
      </w:r>
      <w:proofErr w:type="gramEnd"/>
      <w:r w:rsidR="00850E92">
        <w:rPr>
          <w:rFonts w:eastAsia="Calibri" w:cs="Arial"/>
          <w:szCs w:val="24"/>
        </w:rPr>
        <w:t xml:space="preserve"> and this committee should be monitoring that plan.  Jane and Connie said that Mike Willden tasked them with the Strategic Plan.  Connie asked Cheyenne </w:t>
      </w:r>
      <w:r w:rsidR="00C0246D">
        <w:rPr>
          <w:rFonts w:eastAsia="Calibri" w:cs="Arial"/>
          <w:szCs w:val="24"/>
        </w:rPr>
        <w:t>to do a comparison of the goals across the plans.  Cheyenne discussed the annual report that is being prepared for the State Plan for Aging Services and gave a snapshot of upcoming priorities</w:t>
      </w:r>
      <w:r w:rsidR="004B3036">
        <w:rPr>
          <w:rFonts w:eastAsia="Calibri" w:cs="Arial"/>
          <w:szCs w:val="24"/>
        </w:rPr>
        <w:t>, activities and accomplishments.</w:t>
      </w:r>
      <w:r w:rsidR="00BB23AE">
        <w:rPr>
          <w:rFonts w:eastAsia="Calibri" w:cs="Arial"/>
          <w:szCs w:val="24"/>
        </w:rPr>
        <w:t xml:space="preserve">  </w:t>
      </w:r>
      <w:r w:rsidR="00B90730">
        <w:rPr>
          <w:rFonts w:eastAsia="Calibri" w:cs="Arial"/>
          <w:szCs w:val="24"/>
        </w:rPr>
        <w:t xml:space="preserve">Some accomplishments:  Applied for a grant </w:t>
      </w:r>
      <w:r w:rsidR="00941ACD">
        <w:rPr>
          <w:rFonts w:eastAsia="Calibri" w:cs="Arial"/>
          <w:szCs w:val="24"/>
        </w:rPr>
        <w:t>from Department</w:t>
      </w:r>
      <w:r w:rsidR="00B90730">
        <w:rPr>
          <w:rFonts w:eastAsia="Calibri" w:cs="Arial"/>
          <w:szCs w:val="24"/>
        </w:rPr>
        <w:t xml:space="preserve"> of Transportation to expand the mobility manager program; working with Medicaid to add home delivered meals to frail/elderly waiver, innovation grants for caregiver support, food security, transportation and </w:t>
      </w:r>
      <w:r w:rsidR="00941ACD">
        <w:rPr>
          <w:rFonts w:eastAsia="Calibri" w:cs="Arial"/>
          <w:szCs w:val="24"/>
        </w:rPr>
        <w:t>evidence-based</w:t>
      </w:r>
      <w:r w:rsidR="00B90730">
        <w:rPr>
          <w:rFonts w:eastAsia="Calibri" w:cs="Arial"/>
          <w:szCs w:val="24"/>
        </w:rPr>
        <w:t xml:space="preserve"> programs.</w:t>
      </w:r>
      <w:r w:rsidR="00434C2D">
        <w:rPr>
          <w:rFonts w:eastAsia="Calibri" w:cs="Arial"/>
          <w:szCs w:val="24"/>
        </w:rPr>
        <w:t xml:space="preserve">  They are continuing to work with community agencies to build lasting partnerships to better coordinate services across partners.  They are looking at expanding and doing </w:t>
      </w:r>
      <w:r w:rsidR="007F3E29">
        <w:rPr>
          <w:rFonts w:eastAsia="Calibri" w:cs="Arial"/>
          <w:szCs w:val="24"/>
        </w:rPr>
        <w:t xml:space="preserve">more disability awareness training for ADSD staff and partners.  They are also looking at caregiver supports so that they are across the lifespan </w:t>
      </w:r>
      <w:proofErr w:type="gramStart"/>
      <w:r w:rsidR="007F3E29">
        <w:rPr>
          <w:rFonts w:eastAsia="Calibri" w:cs="Arial"/>
          <w:szCs w:val="24"/>
        </w:rPr>
        <w:t>and also</w:t>
      </w:r>
      <w:proofErr w:type="gramEnd"/>
      <w:r w:rsidR="007F3E29">
        <w:rPr>
          <w:rFonts w:eastAsia="Calibri" w:cs="Arial"/>
          <w:szCs w:val="24"/>
        </w:rPr>
        <w:t xml:space="preserve"> so that we are better able to serve individuals in the rural areas.  They are working with a partner in the south to implement an </w:t>
      </w:r>
      <w:r w:rsidR="00941ACD">
        <w:rPr>
          <w:rFonts w:eastAsia="Calibri" w:cs="Arial"/>
          <w:szCs w:val="24"/>
        </w:rPr>
        <w:t>evidence-based</w:t>
      </w:r>
      <w:r w:rsidR="007F3E29">
        <w:rPr>
          <w:rFonts w:eastAsia="Calibri" w:cs="Arial"/>
          <w:szCs w:val="24"/>
        </w:rPr>
        <w:t xml:space="preserve"> care transition program working with hospital discharge planners and community providers focusing on individuals with Alzheimer’s and dementia.  </w:t>
      </w:r>
      <w:r w:rsidR="00F1149C">
        <w:rPr>
          <w:rFonts w:eastAsia="Calibri" w:cs="Arial"/>
          <w:szCs w:val="24"/>
        </w:rPr>
        <w:t>There was a discussion about caregiver training</w:t>
      </w:r>
      <w:r w:rsidR="005E4822">
        <w:rPr>
          <w:rFonts w:eastAsia="Calibri" w:cs="Arial"/>
          <w:szCs w:val="24"/>
        </w:rPr>
        <w:t>, who provides it, where they are and get a handle on who all is involved and promote each other’s events, with coordination both internally and externally.  Connie asked about a statewide transportation effort.  Cheyenne stated that they applied for a Department of Transportation grant to get a mobility manager in the northwest part of the state.  Cheyenne will get additional information on transportation.</w:t>
      </w:r>
    </w:p>
    <w:p w14:paraId="4FCD0539" w14:textId="77777777" w:rsidR="008D7F23" w:rsidRPr="008D7F23" w:rsidRDefault="008D7F23" w:rsidP="008D7F23">
      <w:pPr>
        <w:pStyle w:val="tab"/>
        <w:ind w:left="1710"/>
        <w:jc w:val="left"/>
        <w:rPr>
          <w:b/>
          <w:sz w:val="18"/>
          <w:szCs w:val="18"/>
        </w:rPr>
      </w:pPr>
    </w:p>
    <w:p w14:paraId="5788E56B" w14:textId="00892E76" w:rsidR="00605952" w:rsidRPr="0045705A" w:rsidRDefault="00605952" w:rsidP="00605952">
      <w:pPr>
        <w:pStyle w:val="tab"/>
        <w:numPr>
          <w:ilvl w:val="0"/>
          <w:numId w:val="1"/>
        </w:numPr>
        <w:jc w:val="left"/>
        <w:rPr>
          <w:szCs w:val="24"/>
        </w:rPr>
      </w:pPr>
      <w:r w:rsidRPr="0045705A">
        <w:rPr>
          <w:szCs w:val="24"/>
        </w:rPr>
        <w:lastRenderedPageBreak/>
        <w:t>Update on Adult Protective Services</w:t>
      </w:r>
      <w:r w:rsidR="0045705A" w:rsidRPr="0045705A">
        <w:rPr>
          <w:szCs w:val="24"/>
        </w:rPr>
        <w:t xml:space="preserve"> </w:t>
      </w:r>
      <w:r w:rsidR="0045705A">
        <w:rPr>
          <w:szCs w:val="24"/>
        </w:rPr>
        <w:t xml:space="preserve">- </w:t>
      </w:r>
      <w:r w:rsidRPr="0045705A">
        <w:rPr>
          <w:szCs w:val="24"/>
        </w:rPr>
        <w:t>Carrie Embree</w:t>
      </w:r>
      <w:r w:rsidR="0045705A">
        <w:rPr>
          <w:szCs w:val="24"/>
        </w:rPr>
        <w:t xml:space="preserve"> discussed that there is an agency request to</w:t>
      </w:r>
      <w:r w:rsidR="00FA03D0">
        <w:rPr>
          <w:szCs w:val="24"/>
        </w:rPr>
        <w:t xml:space="preserve"> </w:t>
      </w:r>
      <w:r w:rsidR="00927C13">
        <w:rPr>
          <w:szCs w:val="24"/>
        </w:rPr>
        <w:t>expand Elder Protective Services to Adult Protective Services</w:t>
      </w:r>
      <w:r w:rsidR="00B90730">
        <w:rPr>
          <w:szCs w:val="24"/>
        </w:rPr>
        <w:t xml:space="preserve"> which will cover the</w:t>
      </w:r>
      <w:r w:rsidR="008F0117">
        <w:rPr>
          <w:szCs w:val="24"/>
        </w:rPr>
        <w:t xml:space="preserve"> vulnerable</w:t>
      </w:r>
      <w:r w:rsidR="00B90730">
        <w:rPr>
          <w:szCs w:val="24"/>
        </w:rPr>
        <w:t xml:space="preserve"> population of ages 18 to 59</w:t>
      </w:r>
      <w:r w:rsidR="00927C13">
        <w:rPr>
          <w:szCs w:val="24"/>
        </w:rPr>
        <w:t xml:space="preserve">.  </w:t>
      </w:r>
      <w:r w:rsidR="004B3036">
        <w:rPr>
          <w:szCs w:val="24"/>
        </w:rPr>
        <w:t xml:space="preserve">She stated that </w:t>
      </w:r>
      <w:r w:rsidR="00927C13">
        <w:rPr>
          <w:szCs w:val="24"/>
        </w:rPr>
        <w:t xml:space="preserve">Washoe County Social Services program is different from </w:t>
      </w:r>
      <w:r w:rsidR="005E4822">
        <w:rPr>
          <w:szCs w:val="24"/>
        </w:rPr>
        <w:t>EPS/</w:t>
      </w:r>
      <w:r w:rsidR="00927C13">
        <w:rPr>
          <w:szCs w:val="24"/>
        </w:rPr>
        <w:t>APS.</w:t>
      </w:r>
      <w:r w:rsidR="004B3036">
        <w:rPr>
          <w:szCs w:val="24"/>
        </w:rPr>
        <w:t xml:space="preserve">  </w:t>
      </w:r>
      <w:r w:rsidR="005E4822">
        <w:rPr>
          <w:szCs w:val="24"/>
        </w:rPr>
        <w:t xml:space="preserve">EPS works with Washoe County Social Services.  </w:t>
      </w:r>
      <w:r w:rsidR="008F0117">
        <w:rPr>
          <w:szCs w:val="24"/>
        </w:rPr>
        <w:t xml:space="preserve">They don’t receive or investigate reports of elder abuse.  They assist </w:t>
      </w:r>
      <w:r w:rsidR="00941ACD">
        <w:rPr>
          <w:szCs w:val="24"/>
        </w:rPr>
        <w:t>individuals</w:t>
      </w:r>
      <w:r w:rsidR="008F0117">
        <w:rPr>
          <w:szCs w:val="24"/>
        </w:rPr>
        <w:t xml:space="preserve"> with applying for services.  For APS we</w:t>
      </w:r>
      <w:r w:rsidR="004B3036">
        <w:rPr>
          <w:szCs w:val="24"/>
        </w:rPr>
        <w:t xml:space="preserve"> have received two grants:  VOCA</w:t>
      </w:r>
      <w:r w:rsidR="00B90730">
        <w:rPr>
          <w:szCs w:val="24"/>
        </w:rPr>
        <w:t xml:space="preserve"> grant, </w:t>
      </w:r>
      <w:r w:rsidR="008F0117">
        <w:rPr>
          <w:szCs w:val="24"/>
        </w:rPr>
        <w:t xml:space="preserve">and with this grant we have hired two mental health counselors, an administrative assistant and a legal research assistant.  </w:t>
      </w:r>
      <w:r w:rsidR="008D41D1">
        <w:rPr>
          <w:szCs w:val="24"/>
        </w:rPr>
        <w:t>We are just finishing up a federal grant through</w:t>
      </w:r>
      <w:r w:rsidR="003D7440">
        <w:rPr>
          <w:szCs w:val="24"/>
        </w:rPr>
        <w:t xml:space="preserve"> </w:t>
      </w:r>
      <w:r w:rsidR="00B90730">
        <w:rPr>
          <w:szCs w:val="24"/>
        </w:rPr>
        <w:t>Administration for Community Living</w:t>
      </w:r>
      <w:r w:rsidR="003D7440">
        <w:rPr>
          <w:szCs w:val="24"/>
        </w:rPr>
        <w:t xml:space="preserve"> to enhance state’s</w:t>
      </w:r>
      <w:r w:rsidR="008D41D1">
        <w:rPr>
          <w:szCs w:val="24"/>
        </w:rPr>
        <w:t xml:space="preserve"> ability</w:t>
      </w:r>
      <w:r w:rsidR="003D7440">
        <w:rPr>
          <w:szCs w:val="24"/>
        </w:rPr>
        <w:t xml:space="preserve"> </w:t>
      </w:r>
      <w:r w:rsidR="008D41D1">
        <w:rPr>
          <w:szCs w:val="24"/>
        </w:rPr>
        <w:t xml:space="preserve">to improve their protective services programs.  </w:t>
      </w:r>
      <w:r w:rsidR="00CB3A47">
        <w:rPr>
          <w:szCs w:val="24"/>
        </w:rPr>
        <w:t xml:space="preserve">We received another grant from </w:t>
      </w:r>
      <w:r w:rsidR="00FE1035">
        <w:rPr>
          <w:szCs w:val="24"/>
        </w:rPr>
        <w:t>Administration for Community Living</w:t>
      </w:r>
      <w:r w:rsidR="00CB3A47">
        <w:rPr>
          <w:szCs w:val="24"/>
        </w:rPr>
        <w:t xml:space="preserve"> for the APS expansion.</w:t>
      </w:r>
      <w:r w:rsidR="00FE1035">
        <w:rPr>
          <w:szCs w:val="24"/>
        </w:rPr>
        <w:t xml:space="preserve">  With those funds we are consulting with National Adult Protective Services Association to assist us in the transition from EPS to APS.  We are developing formalized training for our staff, new and existing staff and on-going staff.  We will be working with the other programs to see what overlaps.  Connie McMullen asked if there is data that will show how these grants evolve over time.  Carrie stated that written into the ACL grant is some measurement of how we are progressing with APS, a QA process is written into the grant.</w:t>
      </w:r>
      <w:r w:rsidR="009045F6">
        <w:rPr>
          <w:szCs w:val="24"/>
        </w:rPr>
        <w:t xml:space="preserve">  </w:t>
      </w:r>
    </w:p>
    <w:p w14:paraId="5AF286B9" w14:textId="77777777" w:rsidR="00CE1D59" w:rsidRDefault="00CE1D59" w:rsidP="00CE1D59">
      <w:pPr>
        <w:pStyle w:val="tab"/>
        <w:jc w:val="left"/>
        <w:rPr>
          <w:rFonts w:cs="Arial"/>
          <w:szCs w:val="24"/>
        </w:rPr>
      </w:pPr>
      <w:bookmarkStart w:id="1" w:name="_Hlk485283805"/>
    </w:p>
    <w:p w14:paraId="761B868D" w14:textId="30D8C695" w:rsidR="00877184" w:rsidRDefault="000D0DFB" w:rsidP="00CE1D59">
      <w:pPr>
        <w:pStyle w:val="tab"/>
        <w:numPr>
          <w:ilvl w:val="0"/>
          <w:numId w:val="1"/>
        </w:numPr>
        <w:jc w:val="left"/>
        <w:rPr>
          <w:rFonts w:cs="Arial"/>
          <w:szCs w:val="24"/>
        </w:rPr>
      </w:pPr>
      <w:r>
        <w:rPr>
          <w:rFonts w:cs="Arial"/>
          <w:szCs w:val="24"/>
        </w:rPr>
        <w:t>Schedule next meeting and discuss how many times we will meet in 201</w:t>
      </w:r>
      <w:r w:rsidR="00077C9F">
        <w:rPr>
          <w:rFonts w:cs="Arial"/>
          <w:szCs w:val="24"/>
        </w:rPr>
        <w:t>9</w:t>
      </w:r>
      <w:r w:rsidR="003D7440">
        <w:rPr>
          <w:rFonts w:cs="Arial"/>
          <w:szCs w:val="24"/>
        </w:rPr>
        <w:t xml:space="preserve"> </w:t>
      </w:r>
      <w:r w:rsidR="009045F6">
        <w:rPr>
          <w:rFonts w:cs="Arial"/>
          <w:szCs w:val="24"/>
        </w:rPr>
        <w:t>–</w:t>
      </w:r>
      <w:r w:rsidR="003D7440">
        <w:rPr>
          <w:rFonts w:cs="Arial"/>
          <w:szCs w:val="24"/>
        </w:rPr>
        <w:t xml:space="preserve"> </w:t>
      </w:r>
      <w:r w:rsidR="009045F6">
        <w:rPr>
          <w:rFonts w:cs="Arial"/>
          <w:szCs w:val="24"/>
        </w:rPr>
        <w:t>Kate Lucier stated that she and Dena Schmidt would pick dates for the three COA meetings and present them at the COA meeting on January 8, 2019</w:t>
      </w:r>
    </w:p>
    <w:p w14:paraId="1905CDA1" w14:textId="77777777" w:rsidR="008F7D6B" w:rsidRDefault="008F7D6B" w:rsidP="008F7D6B">
      <w:pPr>
        <w:pStyle w:val="tab"/>
        <w:jc w:val="left"/>
        <w:rPr>
          <w:rFonts w:cs="Arial"/>
          <w:szCs w:val="24"/>
        </w:rPr>
      </w:pPr>
    </w:p>
    <w:p w14:paraId="0EAE5D74" w14:textId="1C1B40C0" w:rsidR="008F7D6B" w:rsidRDefault="008F7D6B" w:rsidP="008F7D6B">
      <w:pPr>
        <w:pStyle w:val="tab"/>
        <w:numPr>
          <w:ilvl w:val="0"/>
          <w:numId w:val="1"/>
        </w:numPr>
        <w:jc w:val="left"/>
        <w:rPr>
          <w:rFonts w:cs="Arial"/>
          <w:szCs w:val="24"/>
        </w:rPr>
      </w:pPr>
      <w:r>
        <w:rPr>
          <w:rFonts w:cs="Arial"/>
          <w:szCs w:val="24"/>
        </w:rPr>
        <w:t>Public Comment</w:t>
      </w:r>
      <w:r w:rsidR="009045F6">
        <w:rPr>
          <w:rFonts w:cs="Arial"/>
          <w:szCs w:val="24"/>
        </w:rPr>
        <w:t xml:space="preserve"> – No public comment</w:t>
      </w:r>
    </w:p>
    <w:p w14:paraId="24DFA109" w14:textId="075090EE" w:rsidR="008F7D6B" w:rsidRDefault="008F7D6B" w:rsidP="009045F6">
      <w:pPr>
        <w:pStyle w:val="tab"/>
        <w:ind w:left="2160"/>
        <w:jc w:val="left"/>
        <w:rPr>
          <w:rFonts w:cs="Arial"/>
          <w:sz w:val="18"/>
          <w:szCs w:val="18"/>
        </w:rPr>
      </w:pPr>
    </w:p>
    <w:p w14:paraId="32319A88" w14:textId="77777777" w:rsidR="008F7D6B" w:rsidRDefault="008F7D6B" w:rsidP="008F7D6B">
      <w:pPr>
        <w:pStyle w:val="tab"/>
        <w:jc w:val="left"/>
        <w:rPr>
          <w:rFonts w:cs="Arial"/>
          <w:sz w:val="18"/>
          <w:szCs w:val="18"/>
        </w:rPr>
      </w:pPr>
    </w:p>
    <w:p w14:paraId="34021917" w14:textId="114CA7CA" w:rsidR="008F7D6B" w:rsidRDefault="008F7D6B" w:rsidP="008F7D6B">
      <w:pPr>
        <w:pStyle w:val="tab"/>
        <w:numPr>
          <w:ilvl w:val="0"/>
          <w:numId w:val="1"/>
        </w:numPr>
        <w:jc w:val="left"/>
        <w:rPr>
          <w:rFonts w:cs="Arial"/>
          <w:szCs w:val="24"/>
        </w:rPr>
      </w:pPr>
      <w:r>
        <w:rPr>
          <w:rFonts w:cs="Arial"/>
          <w:szCs w:val="24"/>
        </w:rPr>
        <w:t>Adjournment</w:t>
      </w:r>
      <w:r w:rsidR="009045F6">
        <w:rPr>
          <w:rFonts w:cs="Arial"/>
          <w:szCs w:val="24"/>
        </w:rPr>
        <w:t xml:space="preserve"> – Connie McMullen adjourned the meeting at 3:30 p.m.</w:t>
      </w:r>
    </w:p>
    <w:p w14:paraId="4F895E59" w14:textId="77777777" w:rsidR="008F7D6B" w:rsidRDefault="008F7D6B" w:rsidP="008F7D6B">
      <w:pPr>
        <w:pStyle w:val="tab"/>
        <w:jc w:val="left"/>
        <w:rPr>
          <w:rFonts w:cs="Arial"/>
          <w:szCs w:val="24"/>
        </w:rPr>
      </w:pPr>
    </w:p>
    <w:p w14:paraId="63F551C0" w14:textId="77777777" w:rsidR="008F7D6B" w:rsidRDefault="008F7D6B" w:rsidP="008F7D6B">
      <w:pPr>
        <w:pStyle w:val="tab"/>
        <w:jc w:val="left"/>
        <w:rPr>
          <w:rFonts w:cs="Arial"/>
          <w:szCs w:val="24"/>
        </w:rPr>
      </w:pPr>
    </w:p>
    <w:p w14:paraId="554E0F4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2EAD49DF"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48F7CE7F"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5B9B9D9" w14:textId="77777777" w:rsidR="008F7D6B" w:rsidRDefault="008F7D6B" w:rsidP="006C0C2C">
      <w:pPr>
        <w:pStyle w:val="tab"/>
        <w:jc w:val="left"/>
        <w:rPr>
          <w:rFonts w:cs="Arial"/>
          <w:sz w:val="18"/>
          <w:szCs w:val="18"/>
        </w:rPr>
      </w:pPr>
      <w:r>
        <w:rPr>
          <w:rFonts w:cs="Arial"/>
          <w:sz w:val="18"/>
          <w:szCs w:val="18"/>
        </w:rPr>
        <w:tab/>
        <w:t>Comments based upon viewpoint.</w:t>
      </w:r>
    </w:p>
    <w:p w14:paraId="211BA043"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BDFE96E" w14:textId="77777777" w:rsidR="00831401" w:rsidRDefault="00831401" w:rsidP="00831401">
      <w:pPr>
        <w:pStyle w:val="tab"/>
        <w:jc w:val="left"/>
        <w:rPr>
          <w:rFonts w:cs="Arial"/>
          <w:szCs w:val="24"/>
        </w:rPr>
      </w:pPr>
    </w:p>
    <w:p w14:paraId="180AF88E"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77EE200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054F681D" w14:textId="77777777" w:rsidR="00B25B53" w:rsidRDefault="00B25B53" w:rsidP="00CB4CC6">
      <w:pPr>
        <w:pStyle w:val="tab"/>
        <w:jc w:val="left"/>
        <w:rPr>
          <w:rFonts w:cs="Arial"/>
          <w:sz w:val="18"/>
          <w:szCs w:val="18"/>
        </w:rPr>
      </w:pPr>
    </w:p>
    <w:p w14:paraId="5259E398"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5D7D2DDC"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2655437D" w14:textId="77777777" w:rsidR="00CE4869" w:rsidRPr="00CE4869" w:rsidRDefault="00CE4869" w:rsidP="00CE4869">
      <w:pPr>
        <w:rPr>
          <w:rFonts w:ascii="Calibri" w:eastAsia="Calibri" w:hAnsi="Calibri"/>
          <w:sz w:val="22"/>
          <w:szCs w:val="22"/>
        </w:rPr>
      </w:pPr>
    </w:p>
    <w:p w14:paraId="300AE1D6"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2C8696E6"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4257CC5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3D464CAB"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4CF7FEA8"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60F1584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25D3C507"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483A6A58"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040E92C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3E21A9D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2C7D9D3C"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6A05D18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7C42F902"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057B5F1"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AB19" w14:textId="77777777" w:rsidR="000B182F" w:rsidRDefault="000B182F" w:rsidP="008F01CA">
      <w:r>
        <w:separator/>
      </w:r>
    </w:p>
  </w:endnote>
  <w:endnote w:type="continuationSeparator" w:id="0">
    <w:p w14:paraId="0C6F1330" w14:textId="77777777" w:rsidR="000B182F" w:rsidRDefault="000B182F"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85EF"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51E9" w14:textId="3CE5B67E"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BA394A">
      <w:rPr>
        <w:noProof/>
        <w:sz w:val="12"/>
      </w:rPr>
      <w:t>7/3/2019</w:t>
    </w:r>
    <w:r>
      <w:rPr>
        <w:sz w:val="12"/>
      </w:rPr>
      <w:fldChar w:fldCharType="end"/>
    </w:r>
  </w:p>
  <w:p w14:paraId="0EB43443" w14:textId="77777777"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08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5C360730"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EC92" w14:textId="77777777" w:rsidR="000B182F" w:rsidRDefault="000B182F" w:rsidP="008F01CA">
      <w:r>
        <w:separator/>
      </w:r>
    </w:p>
  </w:footnote>
  <w:footnote w:type="continuationSeparator" w:id="0">
    <w:p w14:paraId="363B6FBF" w14:textId="77777777" w:rsidR="000B182F" w:rsidRDefault="000B182F"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F9CA"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238B" w14:textId="77777777" w:rsidR="009F44A3" w:rsidRDefault="00BA394A">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285C" w14:textId="15137DCD"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77C9F"/>
    <w:rsid w:val="00095D0A"/>
    <w:rsid w:val="000A3B34"/>
    <w:rsid w:val="000B182F"/>
    <w:rsid w:val="000C09A3"/>
    <w:rsid w:val="000C1703"/>
    <w:rsid w:val="000D0DFB"/>
    <w:rsid w:val="000D4CF9"/>
    <w:rsid w:val="00133BB5"/>
    <w:rsid w:val="00135477"/>
    <w:rsid w:val="00143EE1"/>
    <w:rsid w:val="00172A8B"/>
    <w:rsid w:val="00186931"/>
    <w:rsid w:val="00186EE6"/>
    <w:rsid w:val="00190BC2"/>
    <w:rsid w:val="001C1769"/>
    <w:rsid w:val="001E4DAF"/>
    <w:rsid w:val="00206ADD"/>
    <w:rsid w:val="00217626"/>
    <w:rsid w:val="00225EB6"/>
    <w:rsid w:val="002578D4"/>
    <w:rsid w:val="00294414"/>
    <w:rsid w:val="002B68B6"/>
    <w:rsid w:val="002C5725"/>
    <w:rsid w:val="002D2E02"/>
    <w:rsid w:val="002F1354"/>
    <w:rsid w:val="00347252"/>
    <w:rsid w:val="00352F98"/>
    <w:rsid w:val="00373CA4"/>
    <w:rsid w:val="00377438"/>
    <w:rsid w:val="00396A54"/>
    <w:rsid w:val="00397C1D"/>
    <w:rsid w:val="003C5EB4"/>
    <w:rsid w:val="003D7440"/>
    <w:rsid w:val="003E4479"/>
    <w:rsid w:val="003F037C"/>
    <w:rsid w:val="00401DED"/>
    <w:rsid w:val="00434C2D"/>
    <w:rsid w:val="00456EE4"/>
    <w:rsid w:val="0045705A"/>
    <w:rsid w:val="004B3036"/>
    <w:rsid w:val="004B53A0"/>
    <w:rsid w:val="004C0DC2"/>
    <w:rsid w:val="004D2FC9"/>
    <w:rsid w:val="004D4581"/>
    <w:rsid w:val="00525464"/>
    <w:rsid w:val="005275FE"/>
    <w:rsid w:val="00564DC2"/>
    <w:rsid w:val="0058767C"/>
    <w:rsid w:val="0059257D"/>
    <w:rsid w:val="005D33B2"/>
    <w:rsid w:val="005E4822"/>
    <w:rsid w:val="0060478C"/>
    <w:rsid w:val="00605952"/>
    <w:rsid w:val="0061667B"/>
    <w:rsid w:val="006201FE"/>
    <w:rsid w:val="006275BD"/>
    <w:rsid w:val="006411C6"/>
    <w:rsid w:val="0065123C"/>
    <w:rsid w:val="006A187A"/>
    <w:rsid w:val="006C0C2C"/>
    <w:rsid w:val="006E5BB4"/>
    <w:rsid w:val="006F301B"/>
    <w:rsid w:val="00760055"/>
    <w:rsid w:val="00761089"/>
    <w:rsid w:val="00763770"/>
    <w:rsid w:val="0078064F"/>
    <w:rsid w:val="007A245C"/>
    <w:rsid w:val="007D6F5C"/>
    <w:rsid w:val="007D7E33"/>
    <w:rsid w:val="007F3E29"/>
    <w:rsid w:val="007F769E"/>
    <w:rsid w:val="008019A4"/>
    <w:rsid w:val="00820955"/>
    <w:rsid w:val="00826457"/>
    <w:rsid w:val="008272FF"/>
    <w:rsid w:val="00831401"/>
    <w:rsid w:val="00836A19"/>
    <w:rsid w:val="00837744"/>
    <w:rsid w:val="00843985"/>
    <w:rsid w:val="00850E92"/>
    <w:rsid w:val="008604D5"/>
    <w:rsid w:val="00876440"/>
    <w:rsid w:val="00877184"/>
    <w:rsid w:val="00891F14"/>
    <w:rsid w:val="00896E0D"/>
    <w:rsid w:val="008A158B"/>
    <w:rsid w:val="008A2ECB"/>
    <w:rsid w:val="008D41D1"/>
    <w:rsid w:val="008D7F23"/>
    <w:rsid w:val="008E4DA6"/>
    <w:rsid w:val="008E7559"/>
    <w:rsid w:val="008F0117"/>
    <w:rsid w:val="008F01CA"/>
    <w:rsid w:val="008F7D6B"/>
    <w:rsid w:val="00900964"/>
    <w:rsid w:val="00902501"/>
    <w:rsid w:val="009045F6"/>
    <w:rsid w:val="00912037"/>
    <w:rsid w:val="00916F0E"/>
    <w:rsid w:val="00927C13"/>
    <w:rsid w:val="0093299B"/>
    <w:rsid w:val="00934D00"/>
    <w:rsid w:val="00937E4C"/>
    <w:rsid w:val="00941ACD"/>
    <w:rsid w:val="00942BFE"/>
    <w:rsid w:val="009843ED"/>
    <w:rsid w:val="00991F0E"/>
    <w:rsid w:val="009F3729"/>
    <w:rsid w:val="00A05E6C"/>
    <w:rsid w:val="00A07EA3"/>
    <w:rsid w:val="00A17609"/>
    <w:rsid w:val="00A3376C"/>
    <w:rsid w:val="00A36302"/>
    <w:rsid w:val="00A64E37"/>
    <w:rsid w:val="00AA33B5"/>
    <w:rsid w:val="00AC7480"/>
    <w:rsid w:val="00B01FD3"/>
    <w:rsid w:val="00B074CF"/>
    <w:rsid w:val="00B256C8"/>
    <w:rsid w:val="00B25B53"/>
    <w:rsid w:val="00B26095"/>
    <w:rsid w:val="00B265CB"/>
    <w:rsid w:val="00B3678A"/>
    <w:rsid w:val="00B71F00"/>
    <w:rsid w:val="00B90730"/>
    <w:rsid w:val="00BA394A"/>
    <w:rsid w:val="00BA7E8E"/>
    <w:rsid w:val="00BB12E0"/>
    <w:rsid w:val="00BB23AE"/>
    <w:rsid w:val="00BC202B"/>
    <w:rsid w:val="00BF6C91"/>
    <w:rsid w:val="00C0246D"/>
    <w:rsid w:val="00C44EB9"/>
    <w:rsid w:val="00C500A0"/>
    <w:rsid w:val="00C82FB1"/>
    <w:rsid w:val="00C86FC5"/>
    <w:rsid w:val="00CA31B4"/>
    <w:rsid w:val="00CB3A47"/>
    <w:rsid w:val="00CB4CC6"/>
    <w:rsid w:val="00CB6484"/>
    <w:rsid w:val="00CB7C70"/>
    <w:rsid w:val="00CC5A38"/>
    <w:rsid w:val="00CC6948"/>
    <w:rsid w:val="00CE01D9"/>
    <w:rsid w:val="00CE1D59"/>
    <w:rsid w:val="00CE4869"/>
    <w:rsid w:val="00D250E8"/>
    <w:rsid w:val="00D25A29"/>
    <w:rsid w:val="00D33948"/>
    <w:rsid w:val="00D54945"/>
    <w:rsid w:val="00D567C2"/>
    <w:rsid w:val="00D805E6"/>
    <w:rsid w:val="00DC324D"/>
    <w:rsid w:val="00DC3E20"/>
    <w:rsid w:val="00DF1574"/>
    <w:rsid w:val="00DF35BD"/>
    <w:rsid w:val="00E27479"/>
    <w:rsid w:val="00E279F9"/>
    <w:rsid w:val="00E31342"/>
    <w:rsid w:val="00E50DAE"/>
    <w:rsid w:val="00E6681C"/>
    <w:rsid w:val="00E7262B"/>
    <w:rsid w:val="00E7311D"/>
    <w:rsid w:val="00E846D1"/>
    <w:rsid w:val="00EA7D71"/>
    <w:rsid w:val="00EB7BF5"/>
    <w:rsid w:val="00EC1977"/>
    <w:rsid w:val="00EC2966"/>
    <w:rsid w:val="00EF5B73"/>
    <w:rsid w:val="00F1149C"/>
    <w:rsid w:val="00F11A0C"/>
    <w:rsid w:val="00F1629B"/>
    <w:rsid w:val="00F54C58"/>
    <w:rsid w:val="00F64D77"/>
    <w:rsid w:val="00FA03D0"/>
    <w:rsid w:val="00FD3888"/>
    <w:rsid w:val="00FE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C38CE8A"/>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A098C"/>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77044078-1897-4a47-b328-d8a18f2aaedf"/>
    <ds:schemaRef ds:uri="http://www.w3.org/XML/1998/namespace"/>
    <ds:schemaRef ds:uri="http://purl.org/dc/elements/1.1/"/>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27C40310-9635-4D41-A2ED-9720EBA0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19</cp:revision>
  <cp:lastPrinted>2018-06-28T22:49:00Z</cp:lastPrinted>
  <dcterms:created xsi:type="dcterms:W3CDTF">2019-01-23T19:29:00Z</dcterms:created>
  <dcterms:modified xsi:type="dcterms:W3CDTF">2019-07-03T17:12:00Z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