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1175" w14:textId="77777777" w:rsidR="00183938" w:rsidRDefault="00183938">
      <w:r>
        <w:t>What is LEAD -K?</w:t>
      </w:r>
    </w:p>
    <w:p w14:paraId="1F028036" w14:textId="0F4A0CDB" w:rsidR="00183938" w:rsidRDefault="00183938" w:rsidP="00183938">
      <w:pPr>
        <w:pStyle w:val="ListParagraph"/>
        <w:numPr>
          <w:ilvl w:val="0"/>
          <w:numId w:val="1"/>
        </w:numPr>
      </w:pPr>
      <w:r>
        <w:t xml:space="preserve">Language Equality and </w:t>
      </w:r>
      <w:r w:rsidR="008C6C5F">
        <w:t>A</w:t>
      </w:r>
      <w:r>
        <w:t>cquisition for Deaf Kids</w:t>
      </w:r>
    </w:p>
    <w:p w14:paraId="1CA31E85" w14:textId="0A615467" w:rsidR="00183938" w:rsidRDefault="00183938" w:rsidP="00183938">
      <w:pPr>
        <w:pStyle w:val="ListParagraph"/>
        <w:numPr>
          <w:ilvl w:val="1"/>
          <w:numId w:val="1"/>
        </w:numPr>
      </w:pPr>
      <w:r>
        <w:t>Purpose = Deaf children have access to language skills from 0-5</w:t>
      </w:r>
    </w:p>
    <w:p w14:paraId="52EFB19C" w14:textId="6E3165EE" w:rsidR="00183938" w:rsidRDefault="00183938" w:rsidP="00183938">
      <w:pPr>
        <w:pStyle w:val="ListParagraph"/>
        <w:numPr>
          <w:ilvl w:val="0"/>
          <w:numId w:val="1"/>
        </w:numPr>
      </w:pPr>
      <w:r>
        <w:t xml:space="preserve">Research </w:t>
      </w:r>
      <w:proofErr w:type="gramStart"/>
      <w:r>
        <w:t>done</w:t>
      </w:r>
      <w:proofErr w:type="gramEnd"/>
      <w:r>
        <w:t xml:space="preserve"> and anecdotal </w:t>
      </w:r>
      <w:bookmarkStart w:id="0" w:name="_GoBack"/>
      <w:bookmarkEnd w:id="0"/>
      <w:r>
        <w:t>evidence points to the fact that the current system of educating Deaf children is not working.</w:t>
      </w:r>
    </w:p>
    <w:p w14:paraId="78205AFC" w14:textId="5A524782" w:rsidR="00183938" w:rsidRDefault="00183938" w:rsidP="00183938">
      <w:pPr>
        <w:pStyle w:val="ListParagraph"/>
        <w:numPr>
          <w:ilvl w:val="1"/>
          <w:numId w:val="1"/>
        </w:numPr>
      </w:pPr>
      <w:r>
        <w:t>This then effects the child throughout their lives</w:t>
      </w:r>
      <w:r>
        <w:tab/>
      </w:r>
    </w:p>
    <w:p w14:paraId="218E2C0E" w14:textId="37C8A396" w:rsidR="00183938" w:rsidRDefault="00183938" w:rsidP="00183938">
      <w:pPr>
        <w:pStyle w:val="ListParagraph"/>
        <w:numPr>
          <w:ilvl w:val="2"/>
          <w:numId w:val="1"/>
        </w:numPr>
      </w:pPr>
      <w:r>
        <w:t>Negative effect on academics</w:t>
      </w:r>
    </w:p>
    <w:p w14:paraId="27387DD9" w14:textId="2E15EA6F" w:rsidR="00183938" w:rsidRDefault="00183938" w:rsidP="00183938">
      <w:pPr>
        <w:pStyle w:val="ListParagraph"/>
        <w:numPr>
          <w:ilvl w:val="2"/>
          <w:numId w:val="1"/>
        </w:numPr>
      </w:pPr>
      <w:r w:rsidRPr="00183938">
        <w:t>Negative effect on</w:t>
      </w:r>
      <w:r>
        <w:t xml:space="preserve"> employment</w:t>
      </w:r>
    </w:p>
    <w:p w14:paraId="19CF7660" w14:textId="0B936919" w:rsidR="00183938" w:rsidRDefault="00183938" w:rsidP="00183938">
      <w:pPr>
        <w:pStyle w:val="ListParagraph"/>
        <w:numPr>
          <w:ilvl w:val="0"/>
          <w:numId w:val="1"/>
        </w:numPr>
      </w:pPr>
      <w:r>
        <w:t>It is widely known that the first five years are critical for language development</w:t>
      </w:r>
    </w:p>
    <w:p w14:paraId="31338A72" w14:textId="3B87C861" w:rsidR="00183938" w:rsidRDefault="00183938" w:rsidP="00183938">
      <w:pPr>
        <w:pStyle w:val="ListParagraph"/>
        <w:numPr>
          <w:ilvl w:val="1"/>
          <w:numId w:val="1"/>
        </w:numPr>
      </w:pPr>
      <w:r>
        <w:t>LEAD – K offers parents profile information about expected language milestones for their child</w:t>
      </w:r>
    </w:p>
    <w:p w14:paraId="631EFBA4" w14:textId="23DA1299" w:rsidR="00183938" w:rsidRDefault="00183938" w:rsidP="00183938">
      <w:pPr>
        <w:pStyle w:val="ListParagraph"/>
        <w:numPr>
          <w:ilvl w:val="1"/>
          <w:numId w:val="1"/>
        </w:numPr>
      </w:pPr>
      <w:r>
        <w:t>Language acquisition – Parent chooses ASL, English or both to use to work with milestones</w:t>
      </w:r>
    </w:p>
    <w:p w14:paraId="00083AA6" w14:textId="6F6963F4" w:rsidR="00183938" w:rsidRDefault="00183938" w:rsidP="00183938">
      <w:pPr>
        <w:pStyle w:val="ListParagraph"/>
        <w:numPr>
          <w:ilvl w:val="2"/>
          <w:numId w:val="1"/>
        </w:numPr>
      </w:pPr>
      <w:r>
        <w:t>MYTH – LEAD-K does not promote any specific language or communication</w:t>
      </w:r>
    </w:p>
    <w:p w14:paraId="392C7F14" w14:textId="0B5D68F5" w:rsidR="008924DA" w:rsidRDefault="008924DA" w:rsidP="00183938">
      <w:pPr>
        <w:pStyle w:val="ListParagraph"/>
        <w:numPr>
          <w:ilvl w:val="2"/>
          <w:numId w:val="1"/>
        </w:numPr>
      </w:pPr>
      <w:r>
        <w:t>AG Bell has fought this legislation in most states due to this myth</w:t>
      </w:r>
    </w:p>
    <w:p w14:paraId="19904597" w14:textId="525AF82B" w:rsidR="008924DA" w:rsidRDefault="008924DA" w:rsidP="008924DA">
      <w:pPr>
        <w:pStyle w:val="ListParagraph"/>
        <w:numPr>
          <w:ilvl w:val="3"/>
          <w:numId w:val="1"/>
        </w:numPr>
      </w:pPr>
      <w:r>
        <w:t>The Commission will need to be aware of AG Bell’s tactics in fighting passage of the bill</w:t>
      </w:r>
    </w:p>
    <w:p w14:paraId="4738681B" w14:textId="261642AF" w:rsidR="00183938" w:rsidRDefault="00183938" w:rsidP="00183938">
      <w:pPr>
        <w:pStyle w:val="ListParagraph"/>
        <w:numPr>
          <w:ilvl w:val="1"/>
          <w:numId w:val="1"/>
        </w:numPr>
      </w:pPr>
      <w:r>
        <w:t>An annual language assessment will be done by the DHH EI or Educator</w:t>
      </w:r>
    </w:p>
    <w:p w14:paraId="3F08EDA5" w14:textId="6E2DEC3A" w:rsidR="00183938" w:rsidRDefault="00183938" w:rsidP="00183938">
      <w:pPr>
        <w:pStyle w:val="ListParagraph"/>
        <w:numPr>
          <w:ilvl w:val="1"/>
          <w:numId w:val="1"/>
        </w:numPr>
      </w:pPr>
      <w:r>
        <w:t>Annual Disaggregated Data would be reported by the state</w:t>
      </w:r>
    </w:p>
    <w:p w14:paraId="72CC54B2" w14:textId="3A60DEA0" w:rsidR="00183938" w:rsidRDefault="008924DA" w:rsidP="00183938">
      <w:pPr>
        <w:pStyle w:val="ListParagraph"/>
        <w:numPr>
          <w:ilvl w:val="0"/>
          <w:numId w:val="1"/>
        </w:numPr>
      </w:pPr>
      <w:r>
        <w:t>5 States have passed the LEAD-K bill:</w:t>
      </w:r>
    </w:p>
    <w:p w14:paraId="314972FF" w14:textId="76C78E8A" w:rsidR="008924DA" w:rsidRDefault="008924DA" w:rsidP="008924DA">
      <w:pPr>
        <w:pStyle w:val="ListParagraph"/>
        <w:numPr>
          <w:ilvl w:val="1"/>
          <w:numId w:val="1"/>
        </w:numPr>
      </w:pPr>
      <w:r>
        <w:t>California</w:t>
      </w:r>
    </w:p>
    <w:p w14:paraId="60B44DD9" w14:textId="06FCC2F0" w:rsidR="008924DA" w:rsidRDefault="008924DA" w:rsidP="008924DA">
      <w:pPr>
        <w:pStyle w:val="ListParagraph"/>
        <w:numPr>
          <w:ilvl w:val="1"/>
          <w:numId w:val="1"/>
        </w:numPr>
      </w:pPr>
      <w:r>
        <w:t>Hawaii</w:t>
      </w:r>
    </w:p>
    <w:p w14:paraId="29CF2F9B" w14:textId="122F4421" w:rsidR="008924DA" w:rsidRDefault="008924DA" w:rsidP="008924DA">
      <w:pPr>
        <w:pStyle w:val="ListParagraph"/>
        <w:numPr>
          <w:ilvl w:val="1"/>
          <w:numId w:val="1"/>
        </w:numPr>
      </w:pPr>
      <w:r>
        <w:t>Oregon</w:t>
      </w:r>
    </w:p>
    <w:p w14:paraId="3A5551D2" w14:textId="2DFFE8F1" w:rsidR="008924DA" w:rsidRDefault="008924DA" w:rsidP="008924DA">
      <w:pPr>
        <w:pStyle w:val="ListParagraph"/>
        <w:numPr>
          <w:ilvl w:val="1"/>
          <w:numId w:val="1"/>
        </w:numPr>
      </w:pPr>
      <w:r>
        <w:t>South Dakota</w:t>
      </w:r>
    </w:p>
    <w:p w14:paraId="4D9821A5" w14:textId="7C410E77" w:rsidR="008924DA" w:rsidRDefault="008924DA" w:rsidP="008924DA">
      <w:pPr>
        <w:pStyle w:val="ListParagraph"/>
        <w:numPr>
          <w:ilvl w:val="1"/>
          <w:numId w:val="1"/>
        </w:numPr>
      </w:pPr>
      <w:r>
        <w:t>Georgia</w:t>
      </w:r>
    </w:p>
    <w:p w14:paraId="66D4DFF8" w14:textId="46346372" w:rsidR="008924DA" w:rsidRDefault="008924DA" w:rsidP="008924DA">
      <w:pPr>
        <w:pStyle w:val="ListParagraph"/>
        <w:numPr>
          <w:ilvl w:val="1"/>
          <w:numId w:val="1"/>
        </w:numPr>
      </w:pPr>
      <w:r>
        <w:t xml:space="preserve">Louisiana </w:t>
      </w:r>
    </w:p>
    <w:p w14:paraId="62D7D564" w14:textId="04B22146" w:rsidR="008924DA" w:rsidRDefault="008924DA" w:rsidP="008924DA">
      <w:pPr>
        <w:pStyle w:val="ListParagraph"/>
        <w:numPr>
          <w:ilvl w:val="0"/>
          <w:numId w:val="1"/>
        </w:numPr>
      </w:pPr>
      <w:r>
        <w:t>Several state are in the process of passing the bill or have shown interest in doing so</w:t>
      </w:r>
    </w:p>
    <w:p w14:paraId="40B337A5" w14:textId="15A0FCD3" w:rsidR="008924DA" w:rsidRDefault="008924DA" w:rsidP="008924DA">
      <w:pPr>
        <w:pStyle w:val="ListParagraph"/>
        <w:numPr>
          <w:ilvl w:val="1"/>
          <w:numId w:val="1"/>
        </w:numPr>
      </w:pPr>
      <w:r>
        <w:t>Alabama, Missouri, Arizona, Delaware, Idaho, Indiana, Iowa, Illinois, Massachusetts, Montana, Nebraska, Nevada, New Hampshire, New Jersey, New York, North Carolina, South Carolina, Virginia, West Virginia, Wyoming, Texas</w:t>
      </w:r>
    </w:p>
    <w:p w14:paraId="5C0FF4D4" w14:textId="5140F7C4" w:rsidR="008924DA" w:rsidRDefault="008924DA" w:rsidP="008924DA">
      <w:pPr>
        <w:pStyle w:val="ListParagraph"/>
        <w:numPr>
          <w:ilvl w:val="0"/>
          <w:numId w:val="1"/>
        </w:numPr>
      </w:pPr>
      <w:r>
        <w:t xml:space="preserve">LEAD – K National Partners: </w:t>
      </w:r>
    </w:p>
    <w:p w14:paraId="16A698C7" w14:textId="77777777" w:rsidR="008924DA" w:rsidRDefault="008924DA" w:rsidP="008924DA">
      <w:pPr>
        <w:pStyle w:val="ListParagraph"/>
        <w:numPr>
          <w:ilvl w:val="1"/>
          <w:numId w:val="1"/>
        </w:numPr>
      </w:pPr>
      <w:r>
        <w:t>National Association of the Deaf</w:t>
      </w:r>
    </w:p>
    <w:p w14:paraId="31384105" w14:textId="77777777" w:rsidR="008924DA" w:rsidRDefault="008924DA" w:rsidP="008924DA">
      <w:pPr>
        <w:pStyle w:val="ListParagraph"/>
        <w:numPr>
          <w:ilvl w:val="1"/>
          <w:numId w:val="1"/>
        </w:numPr>
      </w:pPr>
      <w:r>
        <w:t xml:space="preserve"> </w:t>
      </w:r>
      <w:proofErr w:type="spellStart"/>
      <w:r>
        <w:t>Nyle</w:t>
      </w:r>
      <w:proofErr w:type="spellEnd"/>
      <w:r>
        <w:t xml:space="preserve"> DiMarco Foundation</w:t>
      </w:r>
    </w:p>
    <w:p w14:paraId="43330B94" w14:textId="77777777" w:rsidR="008924DA" w:rsidRDefault="008924DA" w:rsidP="008924DA">
      <w:pPr>
        <w:pStyle w:val="ListParagraph"/>
        <w:numPr>
          <w:ilvl w:val="1"/>
          <w:numId w:val="1"/>
        </w:numPr>
      </w:pPr>
      <w:r>
        <w:t>American Society for Deaf Children</w:t>
      </w:r>
    </w:p>
    <w:p w14:paraId="62ADCE81" w14:textId="77777777" w:rsidR="008924DA" w:rsidRDefault="008924DA" w:rsidP="008924DA">
      <w:pPr>
        <w:pStyle w:val="ListParagraph"/>
        <w:numPr>
          <w:ilvl w:val="1"/>
          <w:numId w:val="1"/>
        </w:numPr>
      </w:pPr>
      <w:r>
        <w:t xml:space="preserve"> </w:t>
      </w:r>
      <w:proofErr w:type="spellStart"/>
      <w:r>
        <w:t>CueSigns</w:t>
      </w:r>
      <w:proofErr w:type="spellEnd"/>
      <w:r>
        <w:t xml:space="preserve">, Inc. </w:t>
      </w:r>
    </w:p>
    <w:p w14:paraId="3E5DEF57" w14:textId="34B3C3DC" w:rsidR="008924DA" w:rsidRDefault="008924DA" w:rsidP="008924DA">
      <w:pPr>
        <w:pStyle w:val="ListParagraph"/>
        <w:numPr>
          <w:ilvl w:val="1"/>
          <w:numId w:val="1"/>
        </w:numPr>
      </w:pPr>
      <w:r>
        <w:t xml:space="preserve">National Black Deaf Advocates </w:t>
      </w:r>
    </w:p>
    <w:p w14:paraId="446DE8A7" w14:textId="6F6D8DEF" w:rsidR="008924DA" w:rsidRDefault="008924DA" w:rsidP="008924DA">
      <w:pPr>
        <w:pStyle w:val="ListParagraph"/>
        <w:numPr>
          <w:ilvl w:val="1"/>
          <w:numId w:val="1"/>
        </w:numPr>
      </w:pPr>
      <w:r>
        <w:t>Deaf Grassroots Movement</w:t>
      </w:r>
    </w:p>
    <w:p w14:paraId="58EB00CF" w14:textId="066FC717" w:rsidR="008924DA" w:rsidRDefault="008924DA" w:rsidP="008924DA">
      <w:pPr>
        <w:pStyle w:val="ListParagraph"/>
        <w:numPr>
          <w:ilvl w:val="0"/>
          <w:numId w:val="1"/>
        </w:numPr>
      </w:pPr>
      <w:r>
        <w:t xml:space="preserve">Celebrity Co-Spokespersons: Deanne Bray and </w:t>
      </w:r>
      <w:proofErr w:type="spellStart"/>
      <w:r>
        <w:t>Nyle</w:t>
      </w:r>
      <w:proofErr w:type="spellEnd"/>
      <w:r>
        <w:t xml:space="preserve"> DiMarco</w:t>
      </w:r>
    </w:p>
    <w:p w14:paraId="09356765" w14:textId="2AA88817" w:rsidR="008924DA" w:rsidRDefault="008924DA" w:rsidP="008924DA">
      <w:pPr>
        <w:pStyle w:val="ListParagraph"/>
        <w:numPr>
          <w:ilvl w:val="0"/>
          <w:numId w:val="1"/>
        </w:numPr>
      </w:pPr>
      <w:r>
        <w:t xml:space="preserve">National Core Team Co Chairs: Sheri Farinha and Julie Rems </w:t>
      </w:r>
      <w:proofErr w:type="spellStart"/>
      <w:r>
        <w:t>Smario</w:t>
      </w:r>
      <w:proofErr w:type="spellEnd"/>
    </w:p>
    <w:p w14:paraId="1E799B2C" w14:textId="574F6074" w:rsidR="008924DA" w:rsidRDefault="008924DA" w:rsidP="008924DA">
      <w:pPr>
        <w:pStyle w:val="ListParagraph"/>
        <w:numPr>
          <w:ilvl w:val="0"/>
          <w:numId w:val="1"/>
        </w:numPr>
      </w:pPr>
      <w:r>
        <w:t>Support needed:</w:t>
      </w:r>
    </w:p>
    <w:p w14:paraId="1B342D4A" w14:textId="082C9DC0" w:rsidR="008924DA" w:rsidRDefault="008924DA" w:rsidP="008924DA">
      <w:pPr>
        <w:pStyle w:val="ListParagraph"/>
        <w:numPr>
          <w:ilvl w:val="1"/>
          <w:numId w:val="1"/>
        </w:numPr>
      </w:pPr>
      <w:r>
        <w:t>Information and national training</w:t>
      </w:r>
    </w:p>
    <w:p w14:paraId="32AC81A1" w14:textId="595CFB88" w:rsidR="008924DA" w:rsidRDefault="008924DA" w:rsidP="008924DA">
      <w:pPr>
        <w:pStyle w:val="ListParagraph"/>
        <w:numPr>
          <w:ilvl w:val="1"/>
          <w:numId w:val="1"/>
        </w:numPr>
      </w:pPr>
      <w:r>
        <w:t xml:space="preserve">Learning the legislative process and how </w:t>
      </w:r>
      <w:proofErr w:type="spellStart"/>
      <w:r>
        <w:t>to’s</w:t>
      </w:r>
      <w:proofErr w:type="spellEnd"/>
    </w:p>
    <w:p w14:paraId="5F2A7363" w14:textId="54560299" w:rsidR="008924DA" w:rsidRDefault="008924DA" w:rsidP="008924DA">
      <w:pPr>
        <w:pStyle w:val="ListParagraph"/>
        <w:numPr>
          <w:ilvl w:val="1"/>
          <w:numId w:val="1"/>
        </w:numPr>
      </w:pPr>
      <w:r>
        <w:t>Assistance with Team Organization</w:t>
      </w:r>
    </w:p>
    <w:p w14:paraId="02AE9069" w14:textId="754A3675" w:rsidR="008924DA" w:rsidRDefault="008924DA" w:rsidP="008924DA">
      <w:pPr>
        <w:pStyle w:val="ListParagraph"/>
        <w:numPr>
          <w:ilvl w:val="1"/>
          <w:numId w:val="1"/>
        </w:numPr>
      </w:pPr>
      <w:r>
        <w:lastRenderedPageBreak/>
        <w:t>Building your teams</w:t>
      </w:r>
    </w:p>
    <w:p w14:paraId="3B1819D2" w14:textId="3E85721F" w:rsidR="008924DA" w:rsidRDefault="008924DA" w:rsidP="008924DA">
      <w:pPr>
        <w:pStyle w:val="ListParagraph"/>
        <w:numPr>
          <w:ilvl w:val="1"/>
          <w:numId w:val="1"/>
        </w:numPr>
      </w:pPr>
      <w:r>
        <w:t>Consultation on issues</w:t>
      </w:r>
    </w:p>
    <w:p w14:paraId="2077EBE0" w14:textId="2F5A46F7" w:rsidR="008924DA" w:rsidRDefault="008924DA" w:rsidP="008924DA">
      <w:pPr>
        <w:pStyle w:val="ListParagraph"/>
        <w:numPr>
          <w:ilvl w:val="1"/>
          <w:numId w:val="1"/>
        </w:numPr>
      </w:pPr>
      <w:r>
        <w:t>Framing the argument with tips</w:t>
      </w:r>
    </w:p>
    <w:p w14:paraId="3D39A7E0" w14:textId="674F7564" w:rsidR="008924DA" w:rsidRDefault="008924DA" w:rsidP="008924DA">
      <w:pPr>
        <w:pStyle w:val="ListParagraph"/>
        <w:numPr>
          <w:ilvl w:val="1"/>
          <w:numId w:val="1"/>
        </w:numPr>
      </w:pPr>
      <w:r>
        <w:t>Building relationships with Community, Legislators, opposition groups, and more!</w:t>
      </w:r>
    </w:p>
    <w:p w14:paraId="6E576AA5" w14:textId="60280B41" w:rsidR="003B1968" w:rsidRDefault="003B1968" w:rsidP="003B1968">
      <w:pPr>
        <w:pStyle w:val="ListParagraph"/>
        <w:numPr>
          <w:ilvl w:val="2"/>
          <w:numId w:val="1"/>
        </w:numPr>
      </w:pPr>
      <w:r>
        <w:t>Data Collection – Maureen</w:t>
      </w:r>
    </w:p>
    <w:p w14:paraId="755241E7" w14:textId="594BC26A" w:rsidR="003B1968" w:rsidRDefault="003B1968" w:rsidP="003B1968">
      <w:pPr>
        <w:pStyle w:val="ListParagraph"/>
        <w:numPr>
          <w:ilvl w:val="2"/>
          <w:numId w:val="1"/>
        </w:numPr>
      </w:pPr>
      <w:r>
        <w:t>Legislative – Maureen and Jeff</w:t>
      </w:r>
    </w:p>
    <w:p w14:paraId="4A6E3260" w14:textId="0930A18B" w:rsidR="003B1968" w:rsidRDefault="003B1968" w:rsidP="003B1968">
      <w:pPr>
        <w:pStyle w:val="ListParagraph"/>
        <w:numPr>
          <w:ilvl w:val="2"/>
          <w:numId w:val="1"/>
        </w:numPr>
      </w:pPr>
      <w:r>
        <w:t>Advocacy – Betty and Jeff</w:t>
      </w:r>
    </w:p>
    <w:p w14:paraId="01D61A9A" w14:textId="77777777" w:rsidR="00AE38B5" w:rsidRPr="00AE38B5" w:rsidRDefault="00AE38B5" w:rsidP="00AE38B5">
      <w:pPr>
        <w:pStyle w:val="ListParagraph"/>
        <w:numPr>
          <w:ilvl w:val="1"/>
          <w:numId w:val="1"/>
        </w:numPr>
      </w:pPr>
      <w:r w:rsidRPr="00AE38B5">
        <w:t>MORE AWARENESS ABOUT LANGUAGE EQUALITY, ASL AND ENGLISH.</w:t>
      </w:r>
    </w:p>
    <w:p w14:paraId="0DC72485" w14:textId="77777777" w:rsidR="00AE38B5" w:rsidRPr="00AE38B5" w:rsidRDefault="00AE38B5" w:rsidP="00AE38B5">
      <w:pPr>
        <w:pStyle w:val="ListParagraph"/>
        <w:numPr>
          <w:ilvl w:val="1"/>
          <w:numId w:val="1"/>
        </w:numPr>
      </w:pPr>
      <w:r w:rsidRPr="00AE38B5">
        <w:t>RESOURCES TO ADVOCATE DEAF CHILDREN TO HAVE FULL ACCESS TO BOTH ASL &amp; ENGLISH.</w:t>
      </w:r>
    </w:p>
    <w:p w14:paraId="2BD0B9FE" w14:textId="45FC16B8" w:rsidR="00AE38B5" w:rsidRPr="00AE38B5" w:rsidRDefault="00AE38B5" w:rsidP="00AE38B5">
      <w:pPr>
        <w:pStyle w:val="ListParagraph"/>
        <w:numPr>
          <w:ilvl w:val="1"/>
          <w:numId w:val="1"/>
        </w:numPr>
      </w:pPr>
      <w:r w:rsidRPr="00AE38B5">
        <w:t>LANGUAGE ACQUISITION DATA WILL BE AVAILABLE</w:t>
      </w:r>
      <w:r>
        <w:t>.</w:t>
      </w:r>
    </w:p>
    <w:p w14:paraId="017C0E2F" w14:textId="77777777" w:rsidR="00AE38B5" w:rsidRPr="00AE38B5" w:rsidRDefault="00AE38B5" w:rsidP="00AE38B5">
      <w:pPr>
        <w:pStyle w:val="ListParagraph"/>
        <w:numPr>
          <w:ilvl w:val="2"/>
          <w:numId w:val="1"/>
        </w:numPr>
      </w:pPr>
      <w:r w:rsidRPr="00AE38B5">
        <w:t>THROUGH DEPARTMENT OF EDUCATION.</w:t>
      </w:r>
    </w:p>
    <w:p w14:paraId="0F38CA70" w14:textId="77777777" w:rsidR="00AE38B5" w:rsidRPr="00AE38B5" w:rsidRDefault="00AE38B5" w:rsidP="00AE38B5">
      <w:pPr>
        <w:pStyle w:val="ListParagraph"/>
        <w:numPr>
          <w:ilvl w:val="1"/>
          <w:numId w:val="1"/>
        </w:numPr>
      </w:pPr>
      <w:r w:rsidRPr="00AE38B5">
        <w:t>RESEARCH INFORMATION &amp; DIALOGUES ABOUT LANGUAGE DEPRIVATION</w:t>
      </w:r>
    </w:p>
    <w:p w14:paraId="6D70BCD7" w14:textId="25CBF89E" w:rsidR="00AE38B5" w:rsidRPr="00AE38B5" w:rsidRDefault="00AE38B5" w:rsidP="00AE38B5">
      <w:pPr>
        <w:pStyle w:val="ListParagraph"/>
        <w:numPr>
          <w:ilvl w:val="1"/>
          <w:numId w:val="1"/>
        </w:numPr>
      </w:pPr>
      <w:r w:rsidRPr="00AE38B5">
        <w:t>PARTNERSHIP OPPORTUNITIES TO CHANGE PUBLIC</w:t>
      </w:r>
      <w:r>
        <w:t xml:space="preserve"> </w:t>
      </w:r>
      <w:r w:rsidRPr="00AE38B5">
        <w:t>POLICIES WITH DEAF PEOPLE IN THE DRIVER’S SEAT.</w:t>
      </w:r>
    </w:p>
    <w:p w14:paraId="19097B22" w14:textId="2C557358" w:rsidR="00AE38B5" w:rsidRPr="00AE38B5" w:rsidRDefault="00AE38B5" w:rsidP="00AE38B5">
      <w:pPr>
        <w:pStyle w:val="ListParagraph"/>
        <w:numPr>
          <w:ilvl w:val="1"/>
          <w:numId w:val="1"/>
        </w:numPr>
      </w:pPr>
      <w:r w:rsidRPr="00AE38B5">
        <w:t>MORE LITERARY RESOURCES AND SERVICES</w:t>
      </w:r>
      <w:r>
        <w:t xml:space="preserve"> </w:t>
      </w:r>
      <w:r w:rsidRPr="00AE38B5">
        <w:t>FOR LANGUAGE ACQUISITION AND DEVELOPMENT IN ASL AND ENGLISH.</w:t>
      </w:r>
    </w:p>
    <w:p w14:paraId="1BC57C54" w14:textId="6536D12E" w:rsidR="00AE38B5" w:rsidRDefault="00AE38B5" w:rsidP="00AE38B5">
      <w:pPr>
        <w:pStyle w:val="ListParagraph"/>
        <w:numPr>
          <w:ilvl w:val="1"/>
          <w:numId w:val="1"/>
        </w:numPr>
      </w:pPr>
      <w:r w:rsidRPr="00AE38B5">
        <w:t>CREATE STRONG SUPPORT SYSTEM FOR FAMILIES.</w:t>
      </w:r>
    </w:p>
    <w:p w14:paraId="0303C63A" w14:textId="52D3B932" w:rsidR="00AE38B5" w:rsidRPr="00AE38B5" w:rsidRDefault="00AE38B5" w:rsidP="00AE3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TIME IS NOW!</w:t>
      </w:r>
      <w:r>
        <w:rPr>
          <w:b/>
          <w:sz w:val="32"/>
          <w:szCs w:val="32"/>
        </w:rPr>
        <w:tab/>
      </w:r>
    </w:p>
    <w:p w14:paraId="2C6551B3" w14:textId="65BEC00B" w:rsidR="00AE38B5" w:rsidRDefault="00AE38B5" w:rsidP="00AE38B5">
      <w:pPr>
        <w:pStyle w:val="ListParagraph"/>
        <w:ind w:left="1440"/>
      </w:pPr>
    </w:p>
    <w:sectPr w:rsidR="00AE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23903"/>
    <w:multiLevelType w:val="hybridMultilevel"/>
    <w:tmpl w:val="B7C6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38"/>
    <w:rsid w:val="00183938"/>
    <w:rsid w:val="003B1968"/>
    <w:rsid w:val="008924DA"/>
    <w:rsid w:val="008C6C5F"/>
    <w:rsid w:val="00A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7F5D"/>
  <w15:chartTrackingRefBased/>
  <w15:docId w15:val="{F5792892-030B-413B-88B6-8DA5B7E7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Hammond</dc:creator>
  <cp:keywords/>
  <dc:description/>
  <cp:lastModifiedBy>Betty Hammond</cp:lastModifiedBy>
  <cp:revision>3</cp:revision>
  <cp:lastPrinted>2018-06-12T15:46:00Z</cp:lastPrinted>
  <dcterms:created xsi:type="dcterms:W3CDTF">2018-06-12T15:27:00Z</dcterms:created>
  <dcterms:modified xsi:type="dcterms:W3CDTF">2018-06-12T17:55:00Z</dcterms:modified>
</cp:coreProperties>
</file>