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8BC4" w14:textId="77777777" w:rsidR="00CE648D" w:rsidRPr="003854B3" w:rsidRDefault="00CE648D" w:rsidP="003854B3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  <w:r w:rsidRPr="003854B3">
        <w:rPr>
          <w:b/>
          <w:bCs/>
          <w:u w:val="single"/>
        </w:rPr>
        <w:t>1.4.4 Outreach and Educate</w:t>
      </w:r>
      <w:r w:rsidRPr="003854B3">
        <w:rPr>
          <w:b/>
          <w:bCs/>
        </w:rPr>
        <w:t xml:space="preserve"> –</w:t>
      </w:r>
      <w:r w:rsidRPr="003854B3">
        <w:rPr>
          <w:b/>
          <w:bCs/>
          <w:u w:val="single"/>
        </w:rPr>
        <w:t xml:space="preserve"> Outreach to Nevada businesses to introduce communication access options and encourage their use in serving the target population</w:t>
      </w:r>
    </w:p>
    <w:p w14:paraId="0E30CE39" w14:textId="77777777" w:rsidR="004E0734" w:rsidRDefault="004E0734"/>
    <w:p w14:paraId="01642964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Provide employers with handout/booklet on ADA laws regarding employer’s responsibilities with employee(s) with disability.</w:t>
      </w:r>
    </w:p>
    <w:p w14:paraId="7A949C25" w14:textId="77777777" w:rsidR="00CE648D" w:rsidRDefault="00CE648D" w:rsidP="00CE648D">
      <w:pPr>
        <w:pStyle w:val="ListParagraph"/>
      </w:pPr>
    </w:p>
    <w:p w14:paraId="323727D6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Provide deaf/hard of hearing effective communication/sensitivity training to employer and employees</w:t>
      </w:r>
    </w:p>
    <w:p w14:paraId="09000D72" w14:textId="77777777" w:rsidR="00CE648D" w:rsidRDefault="00CE648D" w:rsidP="00CE648D">
      <w:pPr>
        <w:pStyle w:val="ListParagraph"/>
      </w:pPr>
    </w:p>
    <w:p w14:paraId="62107394" w14:textId="77777777" w:rsidR="00CE648D" w:rsidRDefault="00CE648D" w:rsidP="00CE648D">
      <w:pPr>
        <w:pStyle w:val="ListParagraph"/>
      </w:pPr>
    </w:p>
    <w:p w14:paraId="2C2ED234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Educate employer that deaf/hard of hearing individuals can do the job, only barrier is ability to hear and communicate in different methods that varies individually, in addition accommodations can remove those barriers</w:t>
      </w:r>
    </w:p>
    <w:p w14:paraId="1B42DBC6" w14:textId="77777777" w:rsidR="00CE648D" w:rsidRDefault="00CE648D" w:rsidP="00CE648D">
      <w:pPr>
        <w:pStyle w:val="ListParagraph"/>
      </w:pPr>
    </w:p>
    <w:p w14:paraId="6EF60E53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Employer should ask employee what accommodations they need to perform their essential functions of the job</w:t>
      </w:r>
    </w:p>
    <w:p w14:paraId="7090665C" w14:textId="77777777" w:rsidR="00CE648D" w:rsidRDefault="00CE648D" w:rsidP="00CE648D">
      <w:pPr>
        <w:pStyle w:val="ListParagraph"/>
      </w:pPr>
    </w:p>
    <w:p w14:paraId="6EB3B9F3" w14:textId="77777777" w:rsidR="00CE648D" w:rsidRDefault="00CE648D" w:rsidP="00CE648D">
      <w:pPr>
        <w:pStyle w:val="ListParagraph"/>
      </w:pPr>
    </w:p>
    <w:p w14:paraId="7FF19A15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Make them aware if a deaf person is signing, does not mean that they are aggressive (It’s their way of communicating using facial expressions and hands as their communication method)</w:t>
      </w:r>
    </w:p>
    <w:p w14:paraId="72B10CBD" w14:textId="77777777" w:rsidR="00CE648D" w:rsidRDefault="00CE648D" w:rsidP="00CE648D">
      <w:pPr>
        <w:pStyle w:val="ListParagraph"/>
      </w:pPr>
    </w:p>
    <w:p w14:paraId="0D42AB45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 xml:space="preserve">Employer and employee should have a safety plan established at place of employment such as; </w:t>
      </w:r>
      <w:proofErr w:type="spellStart"/>
      <w:r>
        <w:t>Firealarm</w:t>
      </w:r>
      <w:proofErr w:type="spellEnd"/>
      <w:r>
        <w:t>-Strobe alert system, designate co-worker(s) to alert employee in emergency situation, communication methods such as text messaging to alert employer of emergency or other situation to be aware of</w:t>
      </w:r>
    </w:p>
    <w:p w14:paraId="51B12C3D" w14:textId="77777777" w:rsidR="0059792A" w:rsidRDefault="0059792A" w:rsidP="0059792A">
      <w:pPr>
        <w:pStyle w:val="ListParagraph"/>
      </w:pPr>
    </w:p>
    <w:p w14:paraId="14FB0684" w14:textId="77777777" w:rsidR="0059792A" w:rsidRDefault="0059792A" w:rsidP="0059792A">
      <w:pPr>
        <w:pStyle w:val="ListParagraph"/>
      </w:pPr>
    </w:p>
    <w:p w14:paraId="7D35AE12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Make them aware if a deaf person is signing, does not mean that they are aggressive (It’s their way of communicating using facial expressions and hands as their communication method)</w:t>
      </w:r>
    </w:p>
    <w:p w14:paraId="0F63EA9E" w14:textId="77777777" w:rsidR="0059792A" w:rsidRDefault="0059792A" w:rsidP="0059792A">
      <w:pPr>
        <w:pStyle w:val="ListParagraph"/>
      </w:pPr>
    </w:p>
    <w:p w14:paraId="072C6F77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Employers should inform other employees in their workplace that a deaf person is working with them and do introductions to all employees to deaf/hard of hearing employee as part of their orientation/first day on the job</w:t>
      </w:r>
    </w:p>
    <w:p w14:paraId="4EBCE752" w14:textId="77777777" w:rsidR="0059792A" w:rsidRDefault="0059792A" w:rsidP="0059792A">
      <w:pPr>
        <w:pStyle w:val="ListParagraph"/>
      </w:pPr>
    </w:p>
    <w:p w14:paraId="40030C61" w14:textId="77777777" w:rsidR="0059792A" w:rsidRDefault="0059792A" w:rsidP="0059792A">
      <w:pPr>
        <w:pStyle w:val="ListParagraph"/>
      </w:pPr>
    </w:p>
    <w:p w14:paraId="4FFECC0A" w14:textId="77777777" w:rsidR="00CE648D" w:rsidRDefault="0059792A" w:rsidP="00CE648D">
      <w:pPr>
        <w:pStyle w:val="ListParagraph"/>
        <w:numPr>
          <w:ilvl w:val="0"/>
          <w:numId w:val="1"/>
        </w:numPr>
      </w:pPr>
      <w:r>
        <w:t xml:space="preserve">Deaf/Hard of hearing assistive technology available that can be utilized in workplace include the following options depending employee’s preference as each deaf/hard of hearing needs varies; </w:t>
      </w:r>
    </w:p>
    <w:p w14:paraId="7CE67D90" w14:textId="77777777" w:rsidR="0059792A" w:rsidRDefault="0059792A" w:rsidP="0059792A">
      <w:pPr>
        <w:pStyle w:val="ListParagraph"/>
        <w:ind w:left="1440"/>
      </w:pPr>
      <w:r>
        <w:t>ASL Interpreters</w:t>
      </w:r>
    </w:p>
    <w:p w14:paraId="316BE6AA" w14:textId="77777777" w:rsidR="0059792A" w:rsidRDefault="0059792A" w:rsidP="0059792A">
      <w:pPr>
        <w:pStyle w:val="ListParagraph"/>
        <w:ind w:left="1440"/>
      </w:pPr>
      <w:proofErr w:type="spellStart"/>
      <w:r>
        <w:t>CapTel</w:t>
      </w:r>
      <w:proofErr w:type="spellEnd"/>
      <w:r>
        <w:t xml:space="preserve"> Phone</w:t>
      </w:r>
    </w:p>
    <w:p w14:paraId="137CCA39" w14:textId="77777777" w:rsidR="0059792A" w:rsidRDefault="0059792A" w:rsidP="0059792A">
      <w:pPr>
        <w:pStyle w:val="ListParagraph"/>
        <w:ind w:left="1440"/>
      </w:pPr>
      <w:r>
        <w:t>Amplified Phone</w:t>
      </w:r>
    </w:p>
    <w:p w14:paraId="3566A49B" w14:textId="77777777" w:rsidR="0059792A" w:rsidRDefault="0059792A" w:rsidP="0059792A">
      <w:pPr>
        <w:pStyle w:val="ListParagraph"/>
        <w:ind w:left="1440"/>
      </w:pPr>
      <w:r>
        <w:t>Videophone</w:t>
      </w:r>
    </w:p>
    <w:p w14:paraId="3DC5951E" w14:textId="77777777" w:rsidR="0059792A" w:rsidRDefault="0059792A" w:rsidP="0059792A">
      <w:pPr>
        <w:pStyle w:val="ListParagraph"/>
        <w:ind w:left="1440"/>
      </w:pPr>
      <w:proofErr w:type="spellStart"/>
      <w:r>
        <w:t>Ubi</w:t>
      </w:r>
      <w:proofErr w:type="spellEnd"/>
      <w:r>
        <w:t>-Duo</w:t>
      </w:r>
    </w:p>
    <w:p w14:paraId="5FF66C53" w14:textId="77777777" w:rsidR="0059792A" w:rsidRDefault="0059792A" w:rsidP="0059792A">
      <w:pPr>
        <w:pStyle w:val="ListParagraph"/>
        <w:ind w:left="1440"/>
      </w:pPr>
      <w:r>
        <w:t>Text Messages</w:t>
      </w:r>
    </w:p>
    <w:p w14:paraId="0BA6907C" w14:textId="77777777" w:rsidR="0059792A" w:rsidRDefault="0059792A" w:rsidP="0059792A">
      <w:pPr>
        <w:pStyle w:val="ListParagraph"/>
        <w:ind w:left="1440"/>
      </w:pPr>
      <w:r>
        <w:t>Skype Instant Messenger</w:t>
      </w:r>
    </w:p>
    <w:p w14:paraId="1001A0D8" w14:textId="77777777" w:rsidR="0059792A" w:rsidRDefault="0059792A" w:rsidP="0059792A">
      <w:pPr>
        <w:pStyle w:val="ListParagraph"/>
        <w:ind w:left="1440"/>
      </w:pPr>
      <w:r>
        <w:t>Video Remote Interpreting (VRI)</w:t>
      </w:r>
    </w:p>
    <w:p w14:paraId="29843000" w14:textId="77777777" w:rsidR="003615A0" w:rsidRDefault="003615A0" w:rsidP="003615A0"/>
    <w:p w14:paraId="4F3225F3" w14:textId="77777777" w:rsidR="003615A0" w:rsidRDefault="003615A0" w:rsidP="003615A0">
      <w:pPr>
        <w:pStyle w:val="ListParagraph"/>
        <w:numPr>
          <w:ilvl w:val="0"/>
          <w:numId w:val="2"/>
        </w:numPr>
      </w:pPr>
      <w:r>
        <w:lastRenderedPageBreak/>
        <w:t>Each deaf/hard of hearing individual has different communication methods that varies individually.</w:t>
      </w:r>
    </w:p>
    <w:p w14:paraId="51E6ACB9" w14:textId="77777777" w:rsidR="003615A0" w:rsidRDefault="003615A0" w:rsidP="003615A0">
      <w:pPr>
        <w:pStyle w:val="ListParagraph"/>
        <w:ind w:left="1440"/>
      </w:pPr>
      <w:r>
        <w:t>American Sign Language (ASL)</w:t>
      </w:r>
    </w:p>
    <w:p w14:paraId="197D200F" w14:textId="77777777" w:rsidR="003615A0" w:rsidRDefault="003615A0" w:rsidP="003615A0">
      <w:pPr>
        <w:pStyle w:val="ListParagraph"/>
        <w:ind w:left="1440"/>
      </w:pPr>
      <w:r>
        <w:t>Signed Exact English (SEE)</w:t>
      </w:r>
    </w:p>
    <w:p w14:paraId="704393AC" w14:textId="77777777" w:rsidR="003615A0" w:rsidRDefault="003615A0" w:rsidP="003615A0">
      <w:pPr>
        <w:pStyle w:val="ListParagraph"/>
        <w:ind w:left="1440"/>
      </w:pPr>
      <w:r>
        <w:t>Spoken English (Oral)</w:t>
      </w:r>
    </w:p>
    <w:p w14:paraId="6B851E79" w14:textId="77777777" w:rsidR="003615A0" w:rsidRDefault="003615A0" w:rsidP="003615A0">
      <w:pPr>
        <w:pStyle w:val="ListParagraph"/>
        <w:ind w:left="1440"/>
      </w:pPr>
      <w:r>
        <w:t>Written English</w:t>
      </w:r>
    </w:p>
    <w:p w14:paraId="6CEF04DC" w14:textId="77777777" w:rsidR="003615A0" w:rsidRDefault="003615A0" w:rsidP="003615A0">
      <w:r>
        <w:t>It varies individually, which is why it’s important for both employer and employee to know what the employee’s preferred method of communication in order to have effective communication</w:t>
      </w:r>
    </w:p>
    <w:p w14:paraId="289A6455" w14:textId="77777777" w:rsidR="006E0E45" w:rsidRDefault="006E0E45" w:rsidP="003615A0"/>
    <w:p w14:paraId="4607E6D2" w14:textId="77777777" w:rsidR="006E0E45" w:rsidRDefault="006E0E45" w:rsidP="006E0E45">
      <w:pPr>
        <w:pStyle w:val="ListParagraph"/>
        <w:numPr>
          <w:ilvl w:val="0"/>
          <w:numId w:val="2"/>
        </w:numPr>
      </w:pPr>
      <w:r>
        <w:t>Individuals with deafness or hearing loss may either have hearing aids, cochlear implant or no assisted hearing devices as it’s their choice to use these options</w:t>
      </w:r>
    </w:p>
    <w:p w14:paraId="382EED3E" w14:textId="77777777" w:rsidR="006E0E45" w:rsidRDefault="006E0E45" w:rsidP="006E0E45">
      <w:pPr>
        <w:pStyle w:val="ListParagraph"/>
      </w:pPr>
    </w:p>
    <w:p w14:paraId="7B502D06" w14:textId="77777777" w:rsidR="006E0E45" w:rsidRDefault="006E0E45" w:rsidP="006E0E45">
      <w:pPr>
        <w:pStyle w:val="ListParagraph"/>
        <w:numPr>
          <w:ilvl w:val="0"/>
          <w:numId w:val="2"/>
        </w:numPr>
      </w:pPr>
      <w:r>
        <w:t>Lip-reading is not always effective, however some individuals choose to use this method</w:t>
      </w:r>
    </w:p>
    <w:p w14:paraId="4DDC46A6" w14:textId="77777777" w:rsidR="006E0E45" w:rsidRDefault="006E0E45" w:rsidP="006E0E45">
      <w:pPr>
        <w:pStyle w:val="ListParagraph"/>
      </w:pPr>
    </w:p>
    <w:p w14:paraId="168F37BB" w14:textId="77777777" w:rsidR="006E0E45" w:rsidRDefault="006E0E45" w:rsidP="006E0E45">
      <w:pPr>
        <w:pStyle w:val="ListParagraph"/>
        <w:numPr>
          <w:ilvl w:val="0"/>
          <w:numId w:val="2"/>
        </w:numPr>
      </w:pPr>
      <w:r>
        <w:t>List of assistive technology available from Deaf Centers of Nevada at no charge to eligible consumers include the following below;</w:t>
      </w:r>
    </w:p>
    <w:p w14:paraId="0F59CA37" w14:textId="77777777" w:rsidR="006E0E45" w:rsidRDefault="006E0E45" w:rsidP="006E0E45">
      <w:pPr>
        <w:ind w:left="1440"/>
      </w:pPr>
      <w:proofErr w:type="spellStart"/>
      <w:r>
        <w:t>CapTel</w:t>
      </w:r>
      <w:proofErr w:type="spellEnd"/>
      <w:r>
        <w:t xml:space="preserve"> Phone</w:t>
      </w:r>
    </w:p>
    <w:p w14:paraId="02AF6C30" w14:textId="77777777" w:rsidR="006E0E45" w:rsidRDefault="006E0E45" w:rsidP="006E0E45">
      <w:pPr>
        <w:ind w:left="1440"/>
      </w:pPr>
      <w:r>
        <w:t>Amplified Phone</w:t>
      </w:r>
    </w:p>
    <w:p w14:paraId="1ED61680" w14:textId="77777777" w:rsidR="006E0E45" w:rsidRDefault="006E0E45" w:rsidP="006E0E45">
      <w:pPr>
        <w:ind w:left="1440"/>
      </w:pPr>
      <w:r>
        <w:t>TTY</w:t>
      </w:r>
    </w:p>
    <w:p w14:paraId="1629F4A9" w14:textId="77777777" w:rsidR="006E0E45" w:rsidRDefault="006E0E45" w:rsidP="006E0E45">
      <w:pPr>
        <w:ind w:left="1440"/>
      </w:pPr>
      <w:r>
        <w:t>Doorbell alert system/Bed Alarm Shaker</w:t>
      </w:r>
    </w:p>
    <w:p w14:paraId="629BBECD" w14:textId="77777777" w:rsidR="006E0E45" w:rsidRDefault="006E0E45" w:rsidP="006E0E45">
      <w:pPr>
        <w:ind w:left="1440"/>
      </w:pPr>
      <w:r>
        <w:t>Fire Alarm/Smoke detector with strobe alert lights</w:t>
      </w:r>
    </w:p>
    <w:p w14:paraId="0BF39C49" w14:textId="77777777" w:rsidR="006E0E45" w:rsidRDefault="006E0E45" w:rsidP="006E0E45">
      <w:pPr>
        <w:ind w:left="1440"/>
      </w:pPr>
      <w:r>
        <w:t>Note; Other assistive technology equipment also available, Deaf Centers of Nevada can assess consumer’s needs to get specific equipment that may not be listed here</w:t>
      </w:r>
    </w:p>
    <w:p w14:paraId="1BBF5FE2" w14:textId="77777777" w:rsidR="006E0E45" w:rsidRDefault="006E0E45" w:rsidP="006E0E45"/>
    <w:p w14:paraId="17CE1FE5" w14:textId="77777777" w:rsidR="006E0E45" w:rsidRDefault="006E0E45" w:rsidP="006E0E45">
      <w:pPr>
        <w:pStyle w:val="ListParagraph"/>
        <w:numPr>
          <w:ilvl w:val="0"/>
          <w:numId w:val="3"/>
        </w:numPr>
      </w:pPr>
      <w:r>
        <w:t>Provide list of American Sign Language Interpreter agencies as reference for employer;</w:t>
      </w:r>
    </w:p>
    <w:p w14:paraId="59AA4FE8" w14:textId="77777777" w:rsidR="006E0E45" w:rsidRDefault="006E0E45" w:rsidP="006E0E45">
      <w:pPr>
        <w:pStyle w:val="ListParagraph"/>
        <w:ind w:left="1440"/>
      </w:pPr>
    </w:p>
    <w:p w14:paraId="75C86E90" w14:textId="77777777" w:rsidR="006E0E45" w:rsidRDefault="006E0E45" w:rsidP="006E0E45">
      <w:pPr>
        <w:ind w:left="720" w:firstLine="720"/>
        <w:contextualSpacing/>
      </w:pPr>
      <w:r>
        <w:t>ASL Communications – 702-610-4722</w:t>
      </w:r>
    </w:p>
    <w:p w14:paraId="2546911C" w14:textId="77777777" w:rsidR="006E0E45" w:rsidRDefault="006E0E45" w:rsidP="006E0E45">
      <w:pPr>
        <w:ind w:left="720" w:firstLine="720"/>
        <w:contextualSpacing/>
      </w:pPr>
      <w:r>
        <w:t>Preston Bass Interpreting Services – 702-228-5181</w:t>
      </w:r>
    </w:p>
    <w:p w14:paraId="1F39B052" w14:textId="77777777" w:rsidR="006E0E45" w:rsidRDefault="006E0E45" w:rsidP="006E0E45">
      <w:pPr>
        <w:ind w:left="720" w:firstLine="720"/>
        <w:contextualSpacing/>
      </w:pPr>
      <w:r>
        <w:t>Sorenson Community Interpreting Services- 1-800-659-4783</w:t>
      </w:r>
    </w:p>
    <w:p w14:paraId="032E08C4" w14:textId="77777777" w:rsidR="00725A29" w:rsidRDefault="00725A29" w:rsidP="00725A29">
      <w:pPr>
        <w:contextualSpacing/>
      </w:pPr>
    </w:p>
    <w:p w14:paraId="18130BEA" w14:textId="77777777" w:rsidR="00725A29" w:rsidRDefault="00725A29" w:rsidP="00725A29">
      <w:pPr>
        <w:pStyle w:val="ListParagraph"/>
        <w:numPr>
          <w:ilvl w:val="0"/>
          <w:numId w:val="3"/>
        </w:numPr>
      </w:pPr>
      <w:r>
        <w:t>Educate employer on their responsibility to provide accommodations for their deaf/hard of hearing employees</w:t>
      </w:r>
    </w:p>
    <w:p w14:paraId="2DBCD924" w14:textId="77777777" w:rsidR="006E0E45" w:rsidRDefault="006E0E45" w:rsidP="006E0E45">
      <w:pPr>
        <w:pStyle w:val="ListParagraph"/>
        <w:ind w:left="1440"/>
      </w:pPr>
    </w:p>
    <w:p w14:paraId="40E30F59" w14:textId="77777777" w:rsidR="006E0E45" w:rsidRDefault="006E0E45" w:rsidP="006E0E45">
      <w:pPr>
        <w:pStyle w:val="ListParagraph"/>
      </w:pPr>
    </w:p>
    <w:p w14:paraId="61D097EE" w14:textId="77777777" w:rsidR="003615A0" w:rsidRDefault="003615A0" w:rsidP="003615A0">
      <w:pPr>
        <w:pStyle w:val="ListParagraph"/>
        <w:ind w:left="1440"/>
      </w:pPr>
    </w:p>
    <w:p w14:paraId="1A61740F" w14:textId="77777777" w:rsidR="00CE648D" w:rsidRDefault="00CE648D"/>
    <w:sectPr w:rsidR="00CE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965"/>
    <w:multiLevelType w:val="hybridMultilevel"/>
    <w:tmpl w:val="193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1698"/>
    <w:multiLevelType w:val="hybridMultilevel"/>
    <w:tmpl w:val="D106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0282F"/>
    <w:multiLevelType w:val="hybridMultilevel"/>
    <w:tmpl w:val="31D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8D"/>
    <w:rsid w:val="003615A0"/>
    <w:rsid w:val="003854B3"/>
    <w:rsid w:val="004E0734"/>
    <w:rsid w:val="004E6530"/>
    <w:rsid w:val="0059751B"/>
    <w:rsid w:val="0059792A"/>
    <w:rsid w:val="006E0E45"/>
    <w:rsid w:val="00725A29"/>
    <w:rsid w:val="00C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CD0B"/>
  <w15:chartTrackingRefBased/>
  <w15:docId w15:val="{D3D06144-2B88-4941-866F-EB8A74A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Fiorentino</dc:creator>
  <cp:keywords/>
  <dc:description/>
  <cp:lastModifiedBy>Carole L. Hanley</cp:lastModifiedBy>
  <cp:revision>2</cp:revision>
  <dcterms:created xsi:type="dcterms:W3CDTF">2020-01-09T22:55:00Z</dcterms:created>
  <dcterms:modified xsi:type="dcterms:W3CDTF">2020-01-09T22:55:00Z</dcterms:modified>
</cp:coreProperties>
</file>