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25E" w:rsidRPr="00CC3F60" w:rsidRDefault="0053551A" w:rsidP="0053551A">
      <w:pPr>
        <w:pStyle w:val="Header"/>
        <w:tabs>
          <w:tab w:val="left" w:pos="720"/>
        </w:tabs>
        <w:jc w:val="center"/>
        <w:rPr>
          <w:rFonts w:cs="Arial"/>
          <w:b/>
          <w:sz w:val="22"/>
          <w:szCs w:val="22"/>
        </w:rPr>
      </w:pPr>
      <w:bookmarkStart w:id="0" w:name="_GoBack"/>
      <w:bookmarkEnd w:id="0"/>
      <w:r w:rsidRPr="00CC3F60">
        <w:rPr>
          <w:rFonts w:cs="Arial"/>
          <w:b/>
          <w:sz w:val="22"/>
          <w:szCs w:val="22"/>
        </w:rPr>
        <w:t>Senior/Disability Rx Program</w:t>
      </w:r>
      <w:r w:rsidR="00CC3F60" w:rsidRPr="00CC3F60">
        <w:rPr>
          <w:rFonts w:cs="Arial"/>
          <w:b/>
          <w:sz w:val="22"/>
          <w:szCs w:val="22"/>
        </w:rPr>
        <w:t xml:space="preserve"> – Frequently Asked Questions</w:t>
      </w:r>
    </w:p>
    <w:p w:rsidR="00003577" w:rsidRPr="00975514" w:rsidRDefault="00003577" w:rsidP="0053551A">
      <w:pPr>
        <w:pStyle w:val="Header"/>
        <w:tabs>
          <w:tab w:val="left" w:pos="720"/>
        </w:tabs>
        <w:jc w:val="center"/>
        <w:rPr>
          <w:rFonts w:cs="Arial"/>
          <w:b/>
          <w:color w:val="FF0000"/>
          <w:sz w:val="20"/>
        </w:rPr>
      </w:pPr>
      <w:r w:rsidRPr="00975514">
        <w:rPr>
          <w:rFonts w:cs="Arial"/>
          <w:b/>
          <w:color w:val="FF0000"/>
          <w:sz w:val="20"/>
        </w:rPr>
        <w:t>PROGRAM IS SUBJECT TO FUNDING AVAILABILITY</w:t>
      </w:r>
    </w:p>
    <w:p w:rsidR="005F125E" w:rsidRPr="0072615D" w:rsidRDefault="005F125E" w:rsidP="005F125E">
      <w:pPr>
        <w:pStyle w:val="Header"/>
        <w:tabs>
          <w:tab w:val="left" w:pos="720"/>
        </w:tabs>
        <w:jc w:val="center"/>
        <w:rPr>
          <w:rFonts w:cs="Arial"/>
          <w:sz w:val="16"/>
          <w:szCs w:val="16"/>
        </w:rPr>
      </w:pPr>
    </w:p>
    <w:p w:rsidR="005F125E" w:rsidRPr="004D4D32" w:rsidRDefault="005F125E" w:rsidP="005F125E">
      <w:pPr>
        <w:pStyle w:val="Header"/>
        <w:tabs>
          <w:tab w:val="left" w:pos="720"/>
        </w:tabs>
        <w:rPr>
          <w:rFonts w:cs="Arial"/>
          <w:b/>
          <w:sz w:val="22"/>
          <w:szCs w:val="22"/>
        </w:rPr>
      </w:pPr>
      <w:r w:rsidRPr="004D4D32">
        <w:rPr>
          <w:rFonts w:cs="Arial"/>
          <w:b/>
          <w:sz w:val="22"/>
          <w:szCs w:val="22"/>
        </w:rPr>
        <w:t>What is the Senior/Disability Rx program?</w:t>
      </w:r>
    </w:p>
    <w:p w:rsidR="005F125E" w:rsidRPr="004D4D32" w:rsidRDefault="005F125E" w:rsidP="009810A5">
      <w:pPr>
        <w:pStyle w:val="Header"/>
        <w:tabs>
          <w:tab w:val="left" w:pos="720"/>
        </w:tabs>
        <w:rPr>
          <w:rFonts w:cs="Arial"/>
          <w:b/>
          <w:sz w:val="22"/>
          <w:szCs w:val="22"/>
        </w:rPr>
      </w:pPr>
      <w:r w:rsidRPr="004D4D32">
        <w:rPr>
          <w:rFonts w:cs="Arial"/>
          <w:sz w:val="22"/>
          <w:szCs w:val="22"/>
        </w:rPr>
        <w:t>The Senior/Disability Rx program covers the cost of prescription medication for eligible members ONLY while they are in the coverage Gap (Donut Hole) with their Medicare Part D plan. The member will have a zero ($0) co-pay while in the gap and in the program.</w:t>
      </w:r>
      <w:r w:rsidR="009810A5" w:rsidRPr="004D4D32">
        <w:rPr>
          <w:rFonts w:cs="Arial"/>
          <w:sz w:val="22"/>
          <w:szCs w:val="22"/>
        </w:rPr>
        <w:t xml:space="preserve"> </w:t>
      </w:r>
      <w:r w:rsidRPr="004D4D32">
        <w:rPr>
          <w:rFonts w:cs="Arial"/>
          <w:b/>
          <w:sz w:val="22"/>
          <w:szCs w:val="22"/>
        </w:rPr>
        <w:t xml:space="preserve">This program does not provide </w:t>
      </w:r>
      <w:r w:rsidRPr="004D4D32">
        <w:rPr>
          <w:rFonts w:cs="Arial"/>
          <w:b/>
          <w:i/>
          <w:sz w:val="22"/>
          <w:szCs w:val="22"/>
        </w:rPr>
        <w:t>general</w:t>
      </w:r>
      <w:r w:rsidRPr="004D4D32">
        <w:rPr>
          <w:rFonts w:cs="Arial"/>
          <w:b/>
          <w:sz w:val="22"/>
          <w:szCs w:val="22"/>
        </w:rPr>
        <w:t xml:space="preserve"> prescription assistance and is </w:t>
      </w:r>
      <w:r w:rsidRPr="004D4D32">
        <w:rPr>
          <w:rFonts w:cs="Arial"/>
          <w:b/>
          <w:i/>
          <w:sz w:val="22"/>
          <w:szCs w:val="22"/>
        </w:rPr>
        <w:t>not</w:t>
      </w:r>
      <w:r w:rsidRPr="004D4D32">
        <w:rPr>
          <w:rFonts w:cs="Arial"/>
          <w:b/>
          <w:sz w:val="22"/>
          <w:szCs w:val="22"/>
        </w:rPr>
        <w:t xml:space="preserve"> a MediGap plan.</w:t>
      </w:r>
    </w:p>
    <w:p w:rsidR="007012D2" w:rsidRDefault="007012D2" w:rsidP="007012D2">
      <w:pPr>
        <w:pStyle w:val="Header"/>
        <w:tabs>
          <w:tab w:val="left" w:pos="720"/>
        </w:tabs>
        <w:rPr>
          <w:rFonts w:cs="Arial"/>
          <w:b/>
          <w:sz w:val="22"/>
          <w:szCs w:val="22"/>
        </w:rPr>
      </w:pPr>
    </w:p>
    <w:p w:rsidR="005F125E" w:rsidRPr="004D4D32" w:rsidRDefault="005F125E" w:rsidP="005F125E">
      <w:pPr>
        <w:pStyle w:val="Header"/>
        <w:tabs>
          <w:tab w:val="left" w:pos="720"/>
        </w:tabs>
        <w:rPr>
          <w:rFonts w:cs="Arial"/>
          <w:b/>
          <w:sz w:val="22"/>
          <w:szCs w:val="22"/>
        </w:rPr>
      </w:pPr>
      <w:r w:rsidRPr="004D4D32">
        <w:rPr>
          <w:rFonts w:cs="Arial"/>
          <w:b/>
          <w:sz w:val="22"/>
          <w:szCs w:val="22"/>
        </w:rPr>
        <w:t>What are the eligibility requirements for the program?</w:t>
      </w:r>
    </w:p>
    <w:p w:rsidR="005F125E" w:rsidRPr="004D4D32" w:rsidRDefault="005F125E" w:rsidP="005F125E">
      <w:pPr>
        <w:pStyle w:val="Header"/>
        <w:numPr>
          <w:ilvl w:val="0"/>
          <w:numId w:val="9"/>
        </w:numPr>
        <w:tabs>
          <w:tab w:val="clear" w:pos="4320"/>
          <w:tab w:val="clear" w:pos="8640"/>
          <w:tab w:val="left" w:pos="720"/>
          <w:tab w:val="center" w:pos="4680"/>
          <w:tab w:val="right" w:pos="9360"/>
        </w:tabs>
        <w:jc w:val="left"/>
        <w:rPr>
          <w:rFonts w:cs="Arial"/>
          <w:sz w:val="22"/>
          <w:szCs w:val="22"/>
        </w:rPr>
      </w:pPr>
      <w:r w:rsidRPr="004D4D32">
        <w:rPr>
          <w:rFonts w:cs="Arial"/>
          <w:sz w:val="22"/>
          <w:szCs w:val="22"/>
        </w:rPr>
        <w:t>Maximum income: $28,</w:t>
      </w:r>
      <w:r w:rsidR="00E6214B" w:rsidRPr="004D4D32">
        <w:rPr>
          <w:rFonts w:cs="Arial"/>
          <w:sz w:val="22"/>
          <w:szCs w:val="22"/>
        </w:rPr>
        <w:t>709</w:t>
      </w:r>
      <w:r w:rsidRPr="004D4D32">
        <w:rPr>
          <w:rFonts w:cs="Arial"/>
          <w:sz w:val="22"/>
          <w:szCs w:val="22"/>
        </w:rPr>
        <w:t xml:space="preserve"> for single person; $</w:t>
      </w:r>
      <w:r w:rsidR="00E6214B" w:rsidRPr="004D4D32">
        <w:rPr>
          <w:rFonts w:cs="Arial"/>
          <w:sz w:val="22"/>
          <w:szCs w:val="22"/>
        </w:rPr>
        <w:t>38,270</w:t>
      </w:r>
      <w:r w:rsidRPr="004D4D32">
        <w:rPr>
          <w:rFonts w:cs="Arial"/>
          <w:sz w:val="22"/>
          <w:szCs w:val="22"/>
        </w:rPr>
        <w:t xml:space="preserve"> for married couple (income includes: Social Security, pension, IR</w:t>
      </w:r>
      <w:r w:rsidR="00AC73ED" w:rsidRPr="004D4D32">
        <w:rPr>
          <w:rFonts w:cs="Arial"/>
          <w:sz w:val="22"/>
          <w:szCs w:val="22"/>
        </w:rPr>
        <w:t xml:space="preserve">A, Dividends, gambling winnings, </w:t>
      </w:r>
      <w:r w:rsidRPr="004D4D32">
        <w:rPr>
          <w:rFonts w:cs="Arial"/>
          <w:sz w:val="22"/>
          <w:szCs w:val="22"/>
        </w:rPr>
        <w:t xml:space="preserve">rental property, </w:t>
      </w:r>
      <w:r w:rsidR="00AC73ED" w:rsidRPr="004D4D32">
        <w:rPr>
          <w:rFonts w:cs="Arial"/>
          <w:sz w:val="22"/>
          <w:szCs w:val="22"/>
        </w:rPr>
        <w:t>and others</w:t>
      </w:r>
      <w:r w:rsidR="00057545" w:rsidRPr="004D4D32">
        <w:rPr>
          <w:rFonts w:cs="Arial"/>
          <w:sz w:val="22"/>
          <w:szCs w:val="22"/>
        </w:rPr>
        <w:t xml:space="preserve"> – this list is not all-inclusive</w:t>
      </w:r>
      <w:r w:rsidR="00AC73ED" w:rsidRPr="004D4D32">
        <w:rPr>
          <w:rFonts w:cs="Arial"/>
          <w:sz w:val="22"/>
          <w:szCs w:val="22"/>
        </w:rPr>
        <w:t>)</w:t>
      </w:r>
      <w:r w:rsidR="00057545" w:rsidRPr="004D4D32">
        <w:rPr>
          <w:rFonts w:cs="Arial"/>
          <w:sz w:val="22"/>
          <w:szCs w:val="22"/>
        </w:rPr>
        <w:t>.</w:t>
      </w:r>
      <w:r w:rsidR="0090108A">
        <w:rPr>
          <w:rFonts w:cs="Arial"/>
          <w:sz w:val="22"/>
          <w:szCs w:val="22"/>
        </w:rPr>
        <w:t xml:space="preserve"> Income limits change every July 1</w:t>
      </w:r>
      <w:r w:rsidR="0090108A" w:rsidRPr="0090108A">
        <w:rPr>
          <w:rFonts w:cs="Arial"/>
          <w:sz w:val="22"/>
          <w:szCs w:val="22"/>
          <w:vertAlign w:val="superscript"/>
        </w:rPr>
        <w:t>st</w:t>
      </w:r>
      <w:r w:rsidR="0090108A">
        <w:rPr>
          <w:rFonts w:cs="Arial"/>
          <w:sz w:val="22"/>
          <w:szCs w:val="22"/>
        </w:rPr>
        <w:t xml:space="preserve">. </w:t>
      </w:r>
    </w:p>
    <w:p w:rsidR="005F125E" w:rsidRPr="004D4D32" w:rsidRDefault="00C3417A" w:rsidP="005F125E">
      <w:pPr>
        <w:pStyle w:val="Header"/>
        <w:numPr>
          <w:ilvl w:val="2"/>
          <w:numId w:val="9"/>
        </w:numPr>
        <w:tabs>
          <w:tab w:val="clear" w:pos="4320"/>
          <w:tab w:val="clear" w:pos="8640"/>
          <w:tab w:val="left" w:pos="720"/>
          <w:tab w:val="center" w:pos="1080"/>
          <w:tab w:val="right" w:pos="9360"/>
        </w:tabs>
        <w:ind w:left="1152"/>
        <w:jc w:val="left"/>
        <w:rPr>
          <w:rFonts w:cs="Arial"/>
          <w:sz w:val="22"/>
          <w:szCs w:val="22"/>
        </w:rPr>
      </w:pPr>
      <w:r w:rsidRPr="004D4D32">
        <w:rPr>
          <w:rFonts w:cs="Arial"/>
          <w:sz w:val="22"/>
          <w:szCs w:val="22"/>
        </w:rPr>
        <w:t>My spouse is not applying;</w:t>
      </w:r>
      <w:r w:rsidR="005F125E" w:rsidRPr="004D4D32">
        <w:rPr>
          <w:rFonts w:cs="Arial"/>
          <w:sz w:val="22"/>
          <w:szCs w:val="22"/>
        </w:rPr>
        <w:t xml:space="preserve"> do I hav</w:t>
      </w:r>
      <w:r w:rsidR="006A2D05" w:rsidRPr="004D4D32">
        <w:rPr>
          <w:rFonts w:cs="Arial"/>
          <w:sz w:val="22"/>
          <w:szCs w:val="22"/>
        </w:rPr>
        <w:t>e to include his/her income? Yes</w:t>
      </w:r>
    </w:p>
    <w:p w:rsidR="005F125E" w:rsidRPr="004D4D32" w:rsidRDefault="005F125E" w:rsidP="005F125E">
      <w:pPr>
        <w:pStyle w:val="Header"/>
        <w:numPr>
          <w:ilvl w:val="0"/>
          <w:numId w:val="9"/>
        </w:numPr>
        <w:tabs>
          <w:tab w:val="clear" w:pos="4320"/>
          <w:tab w:val="clear" w:pos="8640"/>
          <w:tab w:val="left" w:pos="720"/>
          <w:tab w:val="center" w:pos="4680"/>
          <w:tab w:val="right" w:pos="9360"/>
        </w:tabs>
        <w:rPr>
          <w:rFonts w:cs="Arial"/>
          <w:sz w:val="22"/>
          <w:szCs w:val="22"/>
        </w:rPr>
      </w:pPr>
      <w:r w:rsidRPr="004D4D32">
        <w:rPr>
          <w:rFonts w:cs="Arial"/>
          <w:sz w:val="22"/>
          <w:szCs w:val="22"/>
        </w:rPr>
        <w:t xml:space="preserve">Must </w:t>
      </w:r>
      <w:r w:rsidR="00057545" w:rsidRPr="004D4D32">
        <w:rPr>
          <w:rFonts w:cs="Arial"/>
          <w:sz w:val="22"/>
          <w:szCs w:val="22"/>
        </w:rPr>
        <w:t>have lived continuously in Nevada for at least 12 months prior to the date of application.</w:t>
      </w:r>
    </w:p>
    <w:p w:rsidR="005F125E" w:rsidRPr="004D4D32" w:rsidRDefault="005F125E" w:rsidP="005F125E">
      <w:pPr>
        <w:pStyle w:val="Header"/>
        <w:numPr>
          <w:ilvl w:val="0"/>
          <w:numId w:val="9"/>
        </w:numPr>
        <w:tabs>
          <w:tab w:val="clear" w:pos="4320"/>
          <w:tab w:val="clear" w:pos="8640"/>
          <w:tab w:val="left" w:pos="720"/>
          <w:tab w:val="center" w:pos="4680"/>
          <w:tab w:val="right" w:pos="9360"/>
        </w:tabs>
        <w:rPr>
          <w:rFonts w:cs="Arial"/>
          <w:sz w:val="22"/>
          <w:szCs w:val="22"/>
        </w:rPr>
      </w:pPr>
      <w:r w:rsidRPr="004D4D32">
        <w:rPr>
          <w:rFonts w:cs="Arial"/>
          <w:sz w:val="22"/>
          <w:szCs w:val="22"/>
        </w:rPr>
        <w:t>Must be eligible for Medicare</w:t>
      </w:r>
      <w:r w:rsidR="00057545" w:rsidRPr="004D4D32">
        <w:rPr>
          <w:rFonts w:cs="Arial"/>
          <w:sz w:val="22"/>
          <w:szCs w:val="22"/>
        </w:rPr>
        <w:t>.</w:t>
      </w:r>
    </w:p>
    <w:p w:rsidR="005F125E" w:rsidRPr="004D4D32" w:rsidRDefault="005F125E" w:rsidP="005F125E">
      <w:pPr>
        <w:pStyle w:val="Header"/>
        <w:numPr>
          <w:ilvl w:val="0"/>
          <w:numId w:val="9"/>
        </w:numPr>
        <w:tabs>
          <w:tab w:val="clear" w:pos="4320"/>
          <w:tab w:val="clear" w:pos="8640"/>
          <w:tab w:val="left" w:pos="720"/>
          <w:tab w:val="center" w:pos="4680"/>
          <w:tab w:val="right" w:pos="9360"/>
        </w:tabs>
        <w:rPr>
          <w:rFonts w:cs="Arial"/>
          <w:sz w:val="22"/>
          <w:szCs w:val="22"/>
        </w:rPr>
      </w:pPr>
      <w:r w:rsidRPr="004D4D32">
        <w:rPr>
          <w:rFonts w:cs="Arial"/>
          <w:sz w:val="22"/>
          <w:szCs w:val="22"/>
        </w:rPr>
        <w:t xml:space="preserve">Must </w:t>
      </w:r>
      <w:r w:rsidRPr="004D4D32">
        <w:rPr>
          <w:rFonts w:cs="Arial"/>
          <w:i/>
          <w:sz w:val="22"/>
          <w:szCs w:val="22"/>
        </w:rPr>
        <w:t>not</w:t>
      </w:r>
      <w:r w:rsidRPr="004D4D32">
        <w:rPr>
          <w:rFonts w:cs="Arial"/>
          <w:sz w:val="22"/>
          <w:szCs w:val="22"/>
        </w:rPr>
        <w:t xml:space="preserve"> qualify for Full Medicaid (QMB is ok)</w:t>
      </w:r>
      <w:r w:rsidR="00057545" w:rsidRPr="004D4D32">
        <w:rPr>
          <w:rFonts w:cs="Arial"/>
          <w:sz w:val="22"/>
          <w:szCs w:val="22"/>
        </w:rPr>
        <w:t>.</w:t>
      </w:r>
    </w:p>
    <w:p w:rsidR="005F125E" w:rsidRPr="004D4D32" w:rsidRDefault="005F125E" w:rsidP="005F125E">
      <w:pPr>
        <w:pStyle w:val="Header"/>
        <w:numPr>
          <w:ilvl w:val="0"/>
          <w:numId w:val="9"/>
        </w:numPr>
        <w:tabs>
          <w:tab w:val="clear" w:pos="4320"/>
          <w:tab w:val="clear" w:pos="8640"/>
          <w:tab w:val="left" w:pos="720"/>
          <w:tab w:val="center" w:pos="4680"/>
          <w:tab w:val="right" w:pos="9360"/>
        </w:tabs>
        <w:rPr>
          <w:rFonts w:cs="Arial"/>
          <w:sz w:val="22"/>
          <w:szCs w:val="22"/>
        </w:rPr>
      </w:pPr>
      <w:r w:rsidRPr="004D4D32">
        <w:rPr>
          <w:rFonts w:cs="Arial"/>
          <w:sz w:val="22"/>
          <w:szCs w:val="22"/>
        </w:rPr>
        <w:t xml:space="preserve">Must </w:t>
      </w:r>
      <w:r w:rsidRPr="004D4D32">
        <w:rPr>
          <w:rFonts w:cs="Arial"/>
          <w:i/>
          <w:sz w:val="22"/>
          <w:szCs w:val="22"/>
        </w:rPr>
        <w:t>not</w:t>
      </w:r>
      <w:r w:rsidRPr="004D4D32">
        <w:rPr>
          <w:rFonts w:cs="Arial"/>
          <w:sz w:val="22"/>
          <w:szCs w:val="22"/>
        </w:rPr>
        <w:t xml:space="preserve"> qualify for 100% Medicare Extra Help program (anything less than 100% is ok)</w:t>
      </w:r>
      <w:r w:rsidR="00057545" w:rsidRPr="004D4D32">
        <w:rPr>
          <w:rFonts w:cs="Arial"/>
          <w:sz w:val="22"/>
          <w:szCs w:val="22"/>
        </w:rPr>
        <w:t>.</w:t>
      </w:r>
    </w:p>
    <w:p w:rsidR="00975514" w:rsidRPr="004D4D32" w:rsidRDefault="00975514" w:rsidP="0053551A">
      <w:pPr>
        <w:pStyle w:val="Header"/>
        <w:tabs>
          <w:tab w:val="left" w:pos="720"/>
        </w:tabs>
        <w:rPr>
          <w:rFonts w:cs="Arial"/>
          <w:b/>
          <w:sz w:val="22"/>
          <w:szCs w:val="22"/>
        </w:rPr>
      </w:pPr>
    </w:p>
    <w:p w:rsidR="0053551A" w:rsidRPr="004D4D32" w:rsidRDefault="0053551A" w:rsidP="0053551A">
      <w:pPr>
        <w:pStyle w:val="Header"/>
        <w:tabs>
          <w:tab w:val="left" w:pos="720"/>
        </w:tabs>
        <w:rPr>
          <w:rFonts w:cs="Arial"/>
          <w:b/>
          <w:sz w:val="22"/>
          <w:szCs w:val="22"/>
        </w:rPr>
      </w:pPr>
      <w:r w:rsidRPr="004D4D32">
        <w:rPr>
          <w:rFonts w:cs="Arial"/>
          <w:b/>
          <w:sz w:val="22"/>
          <w:szCs w:val="22"/>
        </w:rPr>
        <w:t>When applying to the program, do I need to send in any other documents with my application?</w:t>
      </w:r>
    </w:p>
    <w:p w:rsidR="0053551A" w:rsidRPr="004D4D32" w:rsidRDefault="0053551A" w:rsidP="0053551A">
      <w:pPr>
        <w:pStyle w:val="Header"/>
        <w:tabs>
          <w:tab w:val="left" w:pos="720"/>
        </w:tabs>
        <w:rPr>
          <w:rFonts w:cs="Arial"/>
          <w:sz w:val="22"/>
          <w:szCs w:val="22"/>
        </w:rPr>
      </w:pPr>
      <w:r w:rsidRPr="004D4D32">
        <w:rPr>
          <w:rFonts w:cs="Arial"/>
          <w:sz w:val="22"/>
          <w:szCs w:val="22"/>
        </w:rPr>
        <w:t xml:space="preserve">You will need to submit a copy of your Medicare card, a copy of your part D plan or Medicare advantage plan card, </w:t>
      </w:r>
      <w:r w:rsidR="0000121C" w:rsidRPr="004D4D32">
        <w:rPr>
          <w:rFonts w:cs="Arial"/>
          <w:sz w:val="22"/>
          <w:szCs w:val="22"/>
        </w:rPr>
        <w:t xml:space="preserve">Power of Attorney (if applicable) </w:t>
      </w:r>
      <w:r w:rsidRPr="004D4D32">
        <w:rPr>
          <w:rFonts w:cs="Arial"/>
          <w:sz w:val="22"/>
          <w:szCs w:val="22"/>
        </w:rPr>
        <w:t>and income verification documents.</w:t>
      </w:r>
      <w:r w:rsidR="0038174C" w:rsidRPr="004D4D32">
        <w:rPr>
          <w:rFonts w:cs="Arial"/>
          <w:sz w:val="22"/>
          <w:szCs w:val="22"/>
        </w:rPr>
        <w:t xml:space="preserve"> </w:t>
      </w:r>
      <w:r w:rsidR="00975514" w:rsidRPr="004D4D32">
        <w:rPr>
          <w:rFonts w:cs="Arial"/>
          <w:sz w:val="22"/>
          <w:szCs w:val="22"/>
        </w:rPr>
        <w:t>All documents are non-returnable.</w:t>
      </w:r>
    </w:p>
    <w:p w:rsidR="0053551A" w:rsidRPr="0090108A" w:rsidRDefault="0053551A" w:rsidP="00CC3F60">
      <w:pPr>
        <w:pStyle w:val="Header"/>
        <w:numPr>
          <w:ilvl w:val="2"/>
          <w:numId w:val="9"/>
        </w:numPr>
        <w:tabs>
          <w:tab w:val="clear" w:pos="4320"/>
          <w:tab w:val="clear" w:pos="8640"/>
          <w:tab w:val="right" w:pos="9360"/>
        </w:tabs>
        <w:ind w:left="720" w:hanging="342"/>
        <w:jc w:val="left"/>
        <w:rPr>
          <w:rFonts w:cs="Arial"/>
          <w:sz w:val="22"/>
          <w:szCs w:val="22"/>
        </w:rPr>
      </w:pPr>
      <w:r w:rsidRPr="004D4D32">
        <w:rPr>
          <w:rFonts w:cs="Arial"/>
          <w:sz w:val="22"/>
          <w:szCs w:val="22"/>
        </w:rPr>
        <w:t xml:space="preserve">Acceptable documents for income verification are: 2016 tax return </w:t>
      </w:r>
      <w:r w:rsidRPr="004D4D32">
        <w:rPr>
          <w:rFonts w:cs="Arial"/>
          <w:b/>
          <w:sz w:val="22"/>
          <w:szCs w:val="22"/>
          <w:u w:val="single"/>
        </w:rPr>
        <w:t>or</w:t>
      </w:r>
      <w:r w:rsidRPr="004D4D32">
        <w:rPr>
          <w:rFonts w:cs="Arial"/>
          <w:sz w:val="22"/>
          <w:szCs w:val="22"/>
        </w:rPr>
        <w:t xml:space="preserve"> 12-months of your most recent bank statements (deposit page only)</w:t>
      </w:r>
      <w:r w:rsidR="00975514" w:rsidRPr="004D4D32">
        <w:rPr>
          <w:rFonts w:cs="Arial"/>
          <w:sz w:val="22"/>
          <w:szCs w:val="22"/>
        </w:rPr>
        <w:t xml:space="preserve">. </w:t>
      </w:r>
      <w:r w:rsidRPr="004D4D32">
        <w:rPr>
          <w:rFonts w:cs="Arial"/>
          <w:b/>
          <w:sz w:val="22"/>
          <w:szCs w:val="22"/>
        </w:rPr>
        <w:t>No other documents are accepted</w:t>
      </w:r>
      <w:r w:rsidRPr="004D4D32">
        <w:rPr>
          <w:rFonts w:cs="Arial"/>
          <w:sz w:val="22"/>
          <w:szCs w:val="22"/>
        </w:rPr>
        <w:t xml:space="preserve"> and you will be found ineligible if anything, other than the above, is submitted. </w:t>
      </w:r>
      <w:r w:rsidRPr="004D4D32">
        <w:rPr>
          <w:rFonts w:cs="Arial"/>
          <w:b/>
          <w:sz w:val="22"/>
          <w:szCs w:val="22"/>
        </w:rPr>
        <w:t>Do not send in your Social Security 1099, W-2, Social Security benefit letter, etc.</w:t>
      </w:r>
      <w:r w:rsidR="0090108A">
        <w:rPr>
          <w:rFonts w:cs="Arial"/>
          <w:sz w:val="22"/>
          <w:szCs w:val="22"/>
        </w:rPr>
        <w:t xml:space="preserve"> </w:t>
      </w:r>
    </w:p>
    <w:p w:rsidR="0053551A" w:rsidRPr="004D4D32" w:rsidRDefault="0053551A" w:rsidP="0053551A">
      <w:pPr>
        <w:pStyle w:val="Header"/>
        <w:tabs>
          <w:tab w:val="left" w:pos="720"/>
        </w:tabs>
        <w:rPr>
          <w:rFonts w:cs="Arial"/>
          <w:b/>
          <w:sz w:val="22"/>
          <w:szCs w:val="22"/>
          <w:u w:val="single"/>
        </w:rPr>
      </w:pPr>
    </w:p>
    <w:p w:rsidR="0090108A" w:rsidRPr="004D4D32" w:rsidRDefault="0090108A" w:rsidP="0090108A">
      <w:pPr>
        <w:rPr>
          <w:rFonts w:cs="Arial"/>
          <w:b/>
          <w:sz w:val="22"/>
          <w:szCs w:val="22"/>
        </w:rPr>
      </w:pPr>
      <w:r w:rsidRPr="004D4D32">
        <w:rPr>
          <w:rFonts w:cs="Arial"/>
          <w:b/>
          <w:sz w:val="22"/>
          <w:szCs w:val="22"/>
        </w:rPr>
        <w:t>My spouse and I are separated or divorced. Do I need to include his/her income?</w:t>
      </w:r>
    </w:p>
    <w:p w:rsidR="0090108A" w:rsidRPr="004D4D32" w:rsidRDefault="0090108A" w:rsidP="0090108A">
      <w:pPr>
        <w:rPr>
          <w:rFonts w:cs="Arial"/>
          <w:sz w:val="22"/>
          <w:szCs w:val="22"/>
        </w:rPr>
      </w:pPr>
      <w:r w:rsidRPr="004D4D32">
        <w:rPr>
          <w:rFonts w:cs="Arial"/>
          <w:sz w:val="22"/>
          <w:szCs w:val="22"/>
        </w:rPr>
        <w:t>If you are separated, please submit an affidavit. Please call our office to have an affidavit mailed to you. If you are divorced, please submit a copy of your final divorce decree.</w:t>
      </w:r>
    </w:p>
    <w:p w:rsidR="0090108A" w:rsidRDefault="0090108A" w:rsidP="0090108A">
      <w:pPr>
        <w:pStyle w:val="Header"/>
        <w:tabs>
          <w:tab w:val="left" w:pos="720"/>
        </w:tabs>
        <w:rPr>
          <w:rFonts w:cs="Arial"/>
          <w:b/>
          <w:sz w:val="22"/>
          <w:szCs w:val="22"/>
        </w:rPr>
      </w:pPr>
    </w:p>
    <w:p w:rsidR="0090108A" w:rsidRPr="004D4D32" w:rsidRDefault="0090108A" w:rsidP="0090108A">
      <w:pPr>
        <w:pStyle w:val="Header"/>
        <w:tabs>
          <w:tab w:val="left" w:pos="720"/>
        </w:tabs>
        <w:rPr>
          <w:rFonts w:cs="Arial"/>
          <w:b/>
          <w:sz w:val="22"/>
          <w:szCs w:val="22"/>
        </w:rPr>
      </w:pPr>
      <w:r w:rsidRPr="004D4D32">
        <w:rPr>
          <w:rFonts w:cs="Arial"/>
          <w:b/>
          <w:sz w:val="22"/>
          <w:szCs w:val="22"/>
        </w:rPr>
        <w:t>I have to pay for the bank statements. What should I do?</w:t>
      </w:r>
    </w:p>
    <w:p w:rsidR="0090108A" w:rsidRPr="004D4D32" w:rsidRDefault="0090108A" w:rsidP="0090108A">
      <w:pPr>
        <w:pStyle w:val="Header"/>
        <w:tabs>
          <w:tab w:val="left" w:pos="720"/>
        </w:tabs>
        <w:rPr>
          <w:rFonts w:cs="Arial"/>
          <w:sz w:val="22"/>
          <w:szCs w:val="22"/>
        </w:rPr>
      </w:pPr>
      <w:r w:rsidRPr="004D4D32">
        <w:rPr>
          <w:rFonts w:cs="Arial"/>
          <w:sz w:val="22"/>
          <w:szCs w:val="22"/>
        </w:rPr>
        <w:t>You can usually print your bank statements for free by accessing your bank online; if you do not have internet access at home, you may use computers at your local library, senior center, assistance from family, etc.</w:t>
      </w:r>
    </w:p>
    <w:p w:rsidR="007012D2" w:rsidRDefault="007012D2" w:rsidP="007012D2">
      <w:pPr>
        <w:pStyle w:val="Header"/>
        <w:tabs>
          <w:tab w:val="left" w:pos="720"/>
        </w:tabs>
        <w:rPr>
          <w:rFonts w:cs="Arial"/>
          <w:b/>
          <w:sz w:val="22"/>
          <w:szCs w:val="22"/>
        </w:rPr>
      </w:pPr>
    </w:p>
    <w:p w:rsidR="007012D2" w:rsidRPr="004D4D32" w:rsidRDefault="007012D2" w:rsidP="007012D2">
      <w:pPr>
        <w:pStyle w:val="Header"/>
        <w:tabs>
          <w:tab w:val="left" w:pos="720"/>
        </w:tabs>
        <w:rPr>
          <w:rFonts w:cs="Arial"/>
          <w:b/>
          <w:sz w:val="22"/>
          <w:szCs w:val="22"/>
        </w:rPr>
      </w:pPr>
      <w:r w:rsidRPr="004D4D32">
        <w:rPr>
          <w:rFonts w:cs="Arial"/>
          <w:b/>
          <w:sz w:val="22"/>
          <w:szCs w:val="22"/>
        </w:rPr>
        <w:t>What is the “Gap” (Donut Hole)?</w:t>
      </w:r>
    </w:p>
    <w:p w:rsidR="007012D2" w:rsidRPr="004D4D32" w:rsidRDefault="007012D2" w:rsidP="007012D2">
      <w:pPr>
        <w:pStyle w:val="Header"/>
        <w:tabs>
          <w:tab w:val="left" w:pos="720"/>
        </w:tabs>
        <w:rPr>
          <w:rFonts w:cs="Arial"/>
          <w:sz w:val="22"/>
          <w:szCs w:val="22"/>
        </w:rPr>
      </w:pPr>
      <w:r w:rsidRPr="004D4D32">
        <w:rPr>
          <w:rFonts w:cs="Arial"/>
          <w:sz w:val="22"/>
          <w:szCs w:val="22"/>
        </w:rPr>
        <w:t>The Coverage Gap begins when the individual and the Part D plan have spent a combined total of $3,700 for 2017 on covered prescription drugs. When the individual has reached the coverage gap, they are 100% responsible for the cost of the prescription medication. Gap amount changes every year on January 1</w:t>
      </w:r>
      <w:r w:rsidRPr="004D4D32">
        <w:rPr>
          <w:rFonts w:cs="Arial"/>
          <w:sz w:val="22"/>
          <w:szCs w:val="22"/>
          <w:vertAlign w:val="superscript"/>
        </w:rPr>
        <w:t>st</w:t>
      </w:r>
      <w:r w:rsidRPr="004D4D32">
        <w:rPr>
          <w:rFonts w:cs="Arial"/>
          <w:sz w:val="22"/>
          <w:szCs w:val="22"/>
        </w:rPr>
        <w:t>.</w:t>
      </w:r>
    </w:p>
    <w:p w:rsidR="007012D2" w:rsidRDefault="007012D2" w:rsidP="007012D2">
      <w:pPr>
        <w:pStyle w:val="Header"/>
        <w:tabs>
          <w:tab w:val="left" w:pos="720"/>
        </w:tabs>
        <w:rPr>
          <w:rFonts w:cs="Arial"/>
          <w:b/>
          <w:sz w:val="22"/>
          <w:szCs w:val="22"/>
        </w:rPr>
      </w:pPr>
    </w:p>
    <w:p w:rsidR="007012D2" w:rsidRPr="004D4D32" w:rsidRDefault="007012D2" w:rsidP="007012D2">
      <w:pPr>
        <w:pStyle w:val="Header"/>
        <w:tabs>
          <w:tab w:val="left" w:pos="720"/>
        </w:tabs>
        <w:rPr>
          <w:rFonts w:cs="Arial"/>
          <w:b/>
          <w:sz w:val="22"/>
          <w:szCs w:val="22"/>
        </w:rPr>
      </w:pPr>
      <w:r w:rsidRPr="004D4D32">
        <w:rPr>
          <w:rFonts w:cs="Arial"/>
          <w:b/>
          <w:sz w:val="22"/>
          <w:szCs w:val="22"/>
        </w:rPr>
        <w:t>How do I know if I’m in the coverage Gap?</w:t>
      </w:r>
    </w:p>
    <w:p w:rsidR="007012D2" w:rsidRPr="004D4D32" w:rsidRDefault="007012D2" w:rsidP="007012D2">
      <w:pPr>
        <w:pStyle w:val="Header"/>
        <w:tabs>
          <w:tab w:val="left" w:pos="720"/>
        </w:tabs>
        <w:rPr>
          <w:rFonts w:cs="Arial"/>
          <w:b/>
          <w:sz w:val="22"/>
          <w:szCs w:val="22"/>
          <w:u w:val="single"/>
        </w:rPr>
      </w:pPr>
      <w:r w:rsidRPr="004D4D32">
        <w:rPr>
          <w:rFonts w:cs="Arial"/>
          <w:sz w:val="22"/>
          <w:szCs w:val="22"/>
        </w:rPr>
        <w:t>You should call your part D plan and ask if you are in the gap.</w:t>
      </w:r>
    </w:p>
    <w:p w:rsidR="007012D2" w:rsidRPr="004D4D32" w:rsidRDefault="007012D2" w:rsidP="007012D2">
      <w:pPr>
        <w:pStyle w:val="Header"/>
        <w:numPr>
          <w:ilvl w:val="0"/>
          <w:numId w:val="10"/>
        </w:numPr>
        <w:tabs>
          <w:tab w:val="clear" w:pos="4320"/>
          <w:tab w:val="clear" w:pos="8640"/>
          <w:tab w:val="left" w:pos="720"/>
          <w:tab w:val="center" w:pos="4680"/>
          <w:tab w:val="right" w:pos="9360"/>
        </w:tabs>
        <w:rPr>
          <w:rFonts w:cs="Arial"/>
          <w:sz w:val="22"/>
          <w:szCs w:val="22"/>
        </w:rPr>
      </w:pPr>
      <w:r w:rsidRPr="004D4D32">
        <w:rPr>
          <w:rFonts w:cs="Arial"/>
          <w:sz w:val="22"/>
          <w:szCs w:val="22"/>
        </w:rPr>
        <w:t>Who is my part D plan? Your prescription coverage plan (not Senior/Disability Rx and not Optum)</w:t>
      </w:r>
    </w:p>
    <w:p w:rsidR="007012D2" w:rsidRPr="004D4D32" w:rsidRDefault="007012D2" w:rsidP="007012D2">
      <w:pPr>
        <w:pStyle w:val="Header"/>
        <w:numPr>
          <w:ilvl w:val="0"/>
          <w:numId w:val="10"/>
        </w:numPr>
        <w:tabs>
          <w:tab w:val="clear" w:pos="4320"/>
          <w:tab w:val="clear" w:pos="8640"/>
          <w:tab w:val="left" w:pos="720"/>
          <w:tab w:val="center" w:pos="4680"/>
          <w:tab w:val="right" w:pos="9360"/>
        </w:tabs>
        <w:rPr>
          <w:rFonts w:cs="Arial"/>
          <w:sz w:val="22"/>
          <w:szCs w:val="22"/>
        </w:rPr>
      </w:pPr>
      <w:r w:rsidRPr="004D4D32">
        <w:rPr>
          <w:rFonts w:cs="Arial"/>
          <w:sz w:val="22"/>
          <w:szCs w:val="22"/>
        </w:rPr>
        <w:t>Do you have their phone number? No, you must look on your part D card for the member/customer service phone number.</w:t>
      </w:r>
    </w:p>
    <w:p w:rsidR="0090108A" w:rsidRDefault="0090108A" w:rsidP="0053551A">
      <w:pPr>
        <w:rPr>
          <w:rFonts w:cs="Arial"/>
          <w:b/>
          <w:sz w:val="22"/>
          <w:szCs w:val="22"/>
        </w:rPr>
      </w:pPr>
    </w:p>
    <w:p w:rsidR="0053551A" w:rsidRPr="004D4D32" w:rsidRDefault="0053551A" w:rsidP="0053551A">
      <w:pPr>
        <w:rPr>
          <w:rFonts w:cs="Arial"/>
          <w:b/>
          <w:sz w:val="22"/>
          <w:szCs w:val="22"/>
        </w:rPr>
      </w:pPr>
      <w:r w:rsidRPr="004D4D32">
        <w:rPr>
          <w:rFonts w:cs="Arial"/>
          <w:b/>
          <w:sz w:val="22"/>
          <w:szCs w:val="22"/>
        </w:rPr>
        <w:t>I need to sign up for a part D plan. Where can I go to do this?</w:t>
      </w:r>
    </w:p>
    <w:p w:rsidR="005C213F" w:rsidRPr="004D4D32" w:rsidRDefault="0053551A" w:rsidP="005C213F">
      <w:pPr>
        <w:pStyle w:val="Header"/>
        <w:tabs>
          <w:tab w:val="left" w:pos="720"/>
        </w:tabs>
        <w:jc w:val="left"/>
        <w:rPr>
          <w:rFonts w:cs="Arial"/>
          <w:sz w:val="22"/>
          <w:szCs w:val="22"/>
        </w:rPr>
      </w:pPr>
      <w:r w:rsidRPr="004D4D32">
        <w:rPr>
          <w:rFonts w:cs="Arial"/>
          <w:sz w:val="22"/>
          <w:szCs w:val="22"/>
        </w:rPr>
        <w:t xml:space="preserve">Contact the State Health Insurance Program (SHIP) at 702-486-3478 (Las Vegas) or 1-877-385-2345 (Northern Nevada) and they can assist you. </w:t>
      </w:r>
    </w:p>
    <w:p w:rsidR="0053551A" w:rsidRPr="004D4D32" w:rsidRDefault="0053551A" w:rsidP="0053551A">
      <w:pPr>
        <w:pStyle w:val="Header"/>
        <w:tabs>
          <w:tab w:val="left" w:pos="720"/>
        </w:tabs>
        <w:jc w:val="left"/>
        <w:rPr>
          <w:rFonts w:cs="Arial"/>
          <w:sz w:val="22"/>
          <w:szCs w:val="22"/>
        </w:rPr>
      </w:pPr>
    </w:p>
    <w:p w:rsidR="005E5781" w:rsidRPr="004D4D32" w:rsidRDefault="005E5781" w:rsidP="005E5781">
      <w:pPr>
        <w:pStyle w:val="Header"/>
        <w:tabs>
          <w:tab w:val="left" w:pos="720"/>
        </w:tabs>
        <w:rPr>
          <w:rFonts w:cs="Arial"/>
          <w:b/>
          <w:sz w:val="22"/>
          <w:szCs w:val="22"/>
        </w:rPr>
      </w:pPr>
      <w:r w:rsidRPr="004D4D32">
        <w:rPr>
          <w:rFonts w:cs="Arial"/>
          <w:b/>
          <w:sz w:val="22"/>
          <w:szCs w:val="22"/>
        </w:rPr>
        <w:t>I am</w:t>
      </w:r>
      <w:r w:rsidR="00052035" w:rsidRPr="004D4D32">
        <w:rPr>
          <w:rFonts w:cs="Arial"/>
          <w:b/>
          <w:sz w:val="22"/>
          <w:szCs w:val="22"/>
        </w:rPr>
        <w:t xml:space="preserve"> not in the program and</w:t>
      </w:r>
      <w:r w:rsidRPr="004D4D32">
        <w:rPr>
          <w:rFonts w:cs="Arial"/>
          <w:b/>
          <w:sz w:val="22"/>
          <w:szCs w:val="22"/>
        </w:rPr>
        <w:t xml:space="preserve"> in the coverage gap. What do I do?</w:t>
      </w:r>
    </w:p>
    <w:p w:rsidR="005E5781" w:rsidRPr="004D4D32" w:rsidRDefault="005E5781" w:rsidP="005E5781">
      <w:pPr>
        <w:rPr>
          <w:rFonts w:cs="Arial"/>
          <w:iCs/>
          <w:sz w:val="22"/>
          <w:szCs w:val="22"/>
        </w:rPr>
      </w:pPr>
      <w:r w:rsidRPr="004D4D32">
        <w:rPr>
          <w:rFonts w:cs="Arial"/>
          <w:iCs/>
          <w:sz w:val="22"/>
          <w:szCs w:val="22"/>
        </w:rPr>
        <w:t>Apply for the program as soon as possible. Print application from the website</w:t>
      </w:r>
      <w:r w:rsidRPr="004D4D32">
        <w:rPr>
          <w:rFonts w:cs="Arial"/>
          <w:sz w:val="22"/>
          <w:szCs w:val="22"/>
        </w:rPr>
        <w:t xml:space="preserve">, </w:t>
      </w:r>
      <w:r w:rsidRPr="004D4D32">
        <w:rPr>
          <w:rFonts w:cs="Arial"/>
          <w:iCs/>
          <w:sz w:val="22"/>
          <w:szCs w:val="22"/>
        </w:rPr>
        <w:t>complete it, and fax</w:t>
      </w:r>
      <w:r w:rsidR="00975514" w:rsidRPr="004D4D32">
        <w:rPr>
          <w:rFonts w:cs="Arial"/>
          <w:iCs/>
          <w:sz w:val="22"/>
          <w:szCs w:val="22"/>
        </w:rPr>
        <w:t xml:space="preserve"> to 775-687-0576, </w:t>
      </w:r>
      <w:r w:rsidRPr="004D4D32">
        <w:rPr>
          <w:rFonts w:cs="Arial"/>
          <w:iCs/>
          <w:sz w:val="22"/>
          <w:szCs w:val="22"/>
        </w:rPr>
        <w:t xml:space="preserve">mail it to the address above, or email it to nvrx@adsd.nv.gov. </w:t>
      </w:r>
    </w:p>
    <w:p w:rsidR="005F125E" w:rsidRPr="004D4D32" w:rsidRDefault="005F125E" w:rsidP="005F125E">
      <w:pPr>
        <w:pStyle w:val="Header"/>
        <w:tabs>
          <w:tab w:val="left" w:pos="720"/>
        </w:tabs>
        <w:rPr>
          <w:rFonts w:cs="Arial"/>
          <w:sz w:val="22"/>
          <w:szCs w:val="22"/>
        </w:rPr>
      </w:pPr>
    </w:p>
    <w:p w:rsidR="005F125E" w:rsidRPr="004D4D32" w:rsidRDefault="005F125E" w:rsidP="005F125E">
      <w:pPr>
        <w:pStyle w:val="Header"/>
        <w:tabs>
          <w:tab w:val="left" w:pos="720"/>
        </w:tabs>
        <w:rPr>
          <w:rFonts w:cs="Arial"/>
          <w:b/>
          <w:sz w:val="22"/>
          <w:szCs w:val="22"/>
        </w:rPr>
      </w:pPr>
      <w:r w:rsidRPr="004D4D32">
        <w:rPr>
          <w:rFonts w:cs="Arial"/>
          <w:b/>
          <w:sz w:val="22"/>
          <w:szCs w:val="22"/>
        </w:rPr>
        <w:t>I am in the coverage gap. What do I do?</w:t>
      </w:r>
    </w:p>
    <w:p w:rsidR="005F125E" w:rsidRPr="00CC3F60" w:rsidRDefault="005F125E" w:rsidP="00CC3F60">
      <w:pPr>
        <w:rPr>
          <w:rFonts w:cs="Arial"/>
          <w:iCs/>
          <w:sz w:val="22"/>
          <w:szCs w:val="22"/>
        </w:rPr>
      </w:pPr>
      <w:r w:rsidRPr="004D4D32">
        <w:rPr>
          <w:rFonts w:cs="Arial"/>
          <w:bCs/>
          <w:iCs/>
          <w:sz w:val="22"/>
          <w:szCs w:val="22"/>
        </w:rPr>
        <w:t>Call your part D plan (prescription coverage plan) and verify the date that you went into the gap</w:t>
      </w:r>
      <w:r w:rsidR="00442092" w:rsidRPr="004D4D32">
        <w:rPr>
          <w:rFonts w:cs="Arial"/>
          <w:bCs/>
          <w:iCs/>
          <w:sz w:val="22"/>
          <w:szCs w:val="22"/>
        </w:rPr>
        <w:t xml:space="preserve">, </w:t>
      </w:r>
      <w:r w:rsidR="00CF49FC" w:rsidRPr="004D4D32">
        <w:rPr>
          <w:rFonts w:cs="Arial"/>
          <w:bCs/>
          <w:iCs/>
          <w:sz w:val="22"/>
          <w:szCs w:val="22"/>
        </w:rPr>
        <w:t xml:space="preserve">the total </w:t>
      </w:r>
      <w:r w:rsidR="00E6214B" w:rsidRPr="004D4D32">
        <w:rPr>
          <w:rFonts w:cs="Arial"/>
          <w:bCs/>
          <w:iCs/>
          <w:sz w:val="22"/>
          <w:szCs w:val="22"/>
        </w:rPr>
        <w:t xml:space="preserve">dollar </w:t>
      </w:r>
      <w:r w:rsidR="00CF49FC" w:rsidRPr="004D4D32">
        <w:rPr>
          <w:rFonts w:cs="Arial"/>
          <w:bCs/>
          <w:iCs/>
          <w:sz w:val="22"/>
          <w:szCs w:val="22"/>
        </w:rPr>
        <w:t xml:space="preserve">amount </w:t>
      </w:r>
      <w:r w:rsidR="00E6214B" w:rsidRPr="004D4D32">
        <w:rPr>
          <w:rFonts w:cs="Arial"/>
          <w:bCs/>
          <w:iCs/>
          <w:sz w:val="22"/>
          <w:szCs w:val="22"/>
        </w:rPr>
        <w:t>that has been applied towards your gap amount</w:t>
      </w:r>
      <w:r w:rsidR="00442092" w:rsidRPr="004D4D32">
        <w:rPr>
          <w:rFonts w:cs="Arial"/>
          <w:bCs/>
          <w:iCs/>
          <w:sz w:val="22"/>
          <w:szCs w:val="22"/>
        </w:rPr>
        <w:t xml:space="preserve"> and the representative’s name</w:t>
      </w:r>
      <w:r w:rsidR="00CC3F60">
        <w:rPr>
          <w:rFonts w:cs="Arial"/>
          <w:bCs/>
          <w:iCs/>
          <w:sz w:val="22"/>
          <w:szCs w:val="22"/>
        </w:rPr>
        <w:t xml:space="preserve"> then c</w:t>
      </w:r>
      <w:r w:rsidRPr="00CC3F60">
        <w:rPr>
          <w:rFonts w:cs="Arial"/>
          <w:bCs/>
          <w:iCs/>
        </w:rPr>
        <w:t xml:space="preserve">all </w:t>
      </w:r>
      <w:r w:rsidRPr="00CC3F60">
        <w:rPr>
          <w:rFonts w:cs="Arial"/>
          <w:bCs/>
          <w:iCs/>
          <w:sz w:val="22"/>
          <w:szCs w:val="22"/>
        </w:rPr>
        <w:t>Optum to activate gap coverage 1-866-279-7383</w:t>
      </w:r>
    </w:p>
    <w:p w:rsidR="005E5781" w:rsidRPr="004D4D32" w:rsidRDefault="005E5781" w:rsidP="005F125E">
      <w:pPr>
        <w:rPr>
          <w:rFonts w:cs="Arial"/>
          <w:iCs/>
          <w:sz w:val="22"/>
          <w:szCs w:val="22"/>
        </w:rPr>
      </w:pPr>
    </w:p>
    <w:p w:rsidR="007012D2" w:rsidRPr="004D4D32" w:rsidRDefault="007012D2" w:rsidP="007012D2">
      <w:pPr>
        <w:pStyle w:val="Header"/>
        <w:tabs>
          <w:tab w:val="left" w:pos="720"/>
        </w:tabs>
        <w:rPr>
          <w:rFonts w:cs="Arial"/>
          <w:b/>
          <w:sz w:val="22"/>
          <w:szCs w:val="22"/>
        </w:rPr>
      </w:pPr>
      <w:r w:rsidRPr="004D4D32">
        <w:rPr>
          <w:rFonts w:cs="Arial"/>
          <w:b/>
          <w:sz w:val="22"/>
          <w:szCs w:val="22"/>
        </w:rPr>
        <w:t>I am in the program, but my card is “not working”. What should I do?</w:t>
      </w:r>
    </w:p>
    <w:p w:rsidR="007012D2" w:rsidRPr="004D4D32" w:rsidRDefault="007012D2" w:rsidP="007012D2">
      <w:pPr>
        <w:pStyle w:val="Header"/>
        <w:tabs>
          <w:tab w:val="left" w:pos="720"/>
        </w:tabs>
        <w:rPr>
          <w:rFonts w:cs="Arial"/>
          <w:sz w:val="22"/>
          <w:szCs w:val="22"/>
        </w:rPr>
      </w:pPr>
      <w:r w:rsidRPr="004D4D32">
        <w:rPr>
          <w:rFonts w:cs="Arial"/>
          <w:sz w:val="22"/>
          <w:szCs w:val="22"/>
        </w:rPr>
        <w:t xml:space="preserve">Most likely, we do not have information that you are in the gap and your card is not active. </w:t>
      </w:r>
    </w:p>
    <w:p w:rsidR="007012D2" w:rsidRPr="004D4D32" w:rsidRDefault="007012D2" w:rsidP="007012D2">
      <w:pPr>
        <w:pStyle w:val="Header"/>
        <w:tabs>
          <w:tab w:val="left" w:pos="720"/>
        </w:tabs>
        <w:rPr>
          <w:rFonts w:cs="Arial"/>
          <w:b/>
          <w:sz w:val="22"/>
          <w:szCs w:val="22"/>
        </w:rPr>
      </w:pPr>
      <w:r w:rsidRPr="004D4D32">
        <w:rPr>
          <w:rFonts w:cs="Arial"/>
          <w:sz w:val="22"/>
          <w:szCs w:val="22"/>
        </w:rPr>
        <w:t>You must call your part D plan to obtain gap date, total dollar amount applied towards the gap, and representative name. Then, call Optum to activate coverage 1-866-279-7383.</w:t>
      </w:r>
    </w:p>
    <w:p w:rsidR="007012D2" w:rsidRPr="004D4D32" w:rsidRDefault="007012D2" w:rsidP="007012D2">
      <w:pPr>
        <w:pStyle w:val="Header"/>
        <w:tabs>
          <w:tab w:val="left" w:pos="720"/>
        </w:tabs>
        <w:rPr>
          <w:rFonts w:cs="Arial"/>
          <w:sz w:val="22"/>
          <w:szCs w:val="22"/>
        </w:rPr>
      </w:pPr>
      <w:r>
        <w:rPr>
          <w:rFonts w:cs="Arial"/>
          <w:sz w:val="22"/>
          <w:szCs w:val="22"/>
        </w:rPr>
        <w:t>Other reasons</w:t>
      </w:r>
      <w:r w:rsidRPr="004D4D32">
        <w:rPr>
          <w:rFonts w:cs="Arial"/>
          <w:sz w:val="22"/>
          <w:szCs w:val="22"/>
        </w:rPr>
        <w:t>: You have reached the catastrophic phase and gap coverage has been inactivated or you have been termed from the program. Call SRx/DRx to verify 1-866-303-6323 option 2.</w:t>
      </w:r>
    </w:p>
    <w:p w:rsidR="007012D2" w:rsidRDefault="007012D2" w:rsidP="006B31CE">
      <w:pPr>
        <w:pStyle w:val="Header"/>
        <w:tabs>
          <w:tab w:val="left" w:pos="720"/>
        </w:tabs>
        <w:rPr>
          <w:rFonts w:cs="Arial"/>
          <w:b/>
          <w:sz w:val="22"/>
          <w:szCs w:val="22"/>
        </w:rPr>
      </w:pPr>
    </w:p>
    <w:p w:rsidR="006B31CE" w:rsidRPr="004D4D32" w:rsidRDefault="006B31CE" w:rsidP="006B31CE">
      <w:pPr>
        <w:pStyle w:val="Header"/>
        <w:tabs>
          <w:tab w:val="left" w:pos="720"/>
        </w:tabs>
        <w:rPr>
          <w:rFonts w:cs="Arial"/>
          <w:b/>
          <w:sz w:val="22"/>
          <w:szCs w:val="22"/>
        </w:rPr>
      </w:pPr>
      <w:r w:rsidRPr="004D4D32">
        <w:rPr>
          <w:rFonts w:cs="Arial"/>
          <w:b/>
          <w:sz w:val="22"/>
          <w:szCs w:val="22"/>
        </w:rPr>
        <w:t xml:space="preserve">What prescriptions </w:t>
      </w:r>
      <w:r w:rsidR="007012D2">
        <w:rPr>
          <w:rFonts w:cs="Arial"/>
          <w:b/>
          <w:sz w:val="22"/>
          <w:szCs w:val="22"/>
        </w:rPr>
        <w:t>are covered</w:t>
      </w:r>
      <w:r w:rsidRPr="004D4D32">
        <w:rPr>
          <w:rFonts w:cs="Arial"/>
          <w:b/>
          <w:sz w:val="22"/>
          <w:szCs w:val="22"/>
        </w:rPr>
        <w:t>?</w:t>
      </w:r>
    </w:p>
    <w:p w:rsidR="006B31CE" w:rsidRPr="004D4D32" w:rsidRDefault="006B31CE" w:rsidP="006B31CE">
      <w:pPr>
        <w:pStyle w:val="Header"/>
        <w:tabs>
          <w:tab w:val="left" w:pos="720"/>
        </w:tabs>
        <w:rPr>
          <w:rFonts w:cs="Arial"/>
          <w:b/>
          <w:sz w:val="22"/>
          <w:szCs w:val="22"/>
        </w:rPr>
      </w:pPr>
      <w:r w:rsidRPr="004D4D32">
        <w:rPr>
          <w:rFonts w:cs="Arial"/>
          <w:sz w:val="22"/>
          <w:szCs w:val="22"/>
        </w:rPr>
        <w:t>The program covers any prescriptions on your Medicare Part D plan formulary at 100% while you are in the coverage gap.</w:t>
      </w:r>
      <w:r w:rsidRPr="004D4D32">
        <w:rPr>
          <w:rFonts w:cs="Arial"/>
          <w:b/>
          <w:sz w:val="22"/>
          <w:szCs w:val="22"/>
        </w:rPr>
        <w:t xml:space="preserve"> </w:t>
      </w:r>
    </w:p>
    <w:p w:rsidR="00E81553" w:rsidRPr="004D4D32" w:rsidRDefault="00E81553" w:rsidP="006B31CE">
      <w:pPr>
        <w:pStyle w:val="Header"/>
        <w:tabs>
          <w:tab w:val="left" w:pos="720"/>
        </w:tabs>
        <w:rPr>
          <w:rFonts w:cs="Arial"/>
          <w:b/>
          <w:sz w:val="22"/>
          <w:szCs w:val="22"/>
        </w:rPr>
      </w:pPr>
    </w:p>
    <w:p w:rsidR="0057263E" w:rsidRPr="004D4D32" w:rsidRDefault="0057263E" w:rsidP="005F125E">
      <w:pPr>
        <w:pStyle w:val="Header"/>
        <w:tabs>
          <w:tab w:val="left" w:pos="720"/>
        </w:tabs>
        <w:rPr>
          <w:rFonts w:cs="Arial"/>
          <w:b/>
          <w:sz w:val="22"/>
          <w:szCs w:val="22"/>
        </w:rPr>
      </w:pPr>
      <w:r w:rsidRPr="004D4D32">
        <w:rPr>
          <w:rFonts w:cs="Arial"/>
          <w:b/>
          <w:sz w:val="22"/>
          <w:szCs w:val="22"/>
        </w:rPr>
        <w:t xml:space="preserve">Can I get a 90-day refill on my prescription? </w:t>
      </w:r>
    </w:p>
    <w:p w:rsidR="0057263E" w:rsidRPr="004D4D32" w:rsidRDefault="0057263E" w:rsidP="005F125E">
      <w:pPr>
        <w:pStyle w:val="Header"/>
        <w:tabs>
          <w:tab w:val="left" w:pos="720"/>
        </w:tabs>
        <w:rPr>
          <w:rFonts w:cs="Arial"/>
          <w:sz w:val="22"/>
          <w:szCs w:val="22"/>
        </w:rPr>
      </w:pPr>
      <w:r w:rsidRPr="004D4D32">
        <w:rPr>
          <w:rFonts w:cs="Arial"/>
          <w:sz w:val="22"/>
          <w:szCs w:val="22"/>
        </w:rPr>
        <w:t xml:space="preserve">No, the program will pay for 30-day refills. If the pharmacy processes a prescription for 90-days, even for maintenance medication, it will be rejected. </w:t>
      </w:r>
    </w:p>
    <w:p w:rsidR="0057263E" w:rsidRPr="004D4D32" w:rsidRDefault="0057263E" w:rsidP="005F125E">
      <w:pPr>
        <w:pStyle w:val="Header"/>
        <w:tabs>
          <w:tab w:val="left" w:pos="720"/>
        </w:tabs>
        <w:rPr>
          <w:rFonts w:cs="Arial"/>
          <w:b/>
          <w:sz w:val="22"/>
          <w:szCs w:val="22"/>
          <w:u w:val="single"/>
        </w:rPr>
      </w:pPr>
    </w:p>
    <w:p w:rsidR="005F125E" w:rsidRPr="004D4D32" w:rsidRDefault="005F125E" w:rsidP="005F125E">
      <w:pPr>
        <w:pStyle w:val="Header"/>
        <w:tabs>
          <w:tab w:val="left" w:pos="720"/>
        </w:tabs>
        <w:rPr>
          <w:rFonts w:cs="Arial"/>
          <w:b/>
          <w:sz w:val="22"/>
          <w:szCs w:val="22"/>
        </w:rPr>
      </w:pPr>
      <w:r w:rsidRPr="004D4D32">
        <w:rPr>
          <w:rFonts w:cs="Arial"/>
          <w:b/>
          <w:sz w:val="22"/>
          <w:szCs w:val="22"/>
        </w:rPr>
        <w:t>Can I use prescription mail order service with this program?</w:t>
      </w:r>
    </w:p>
    <w:p w:rsidR="005F125E" w:rsidRPr="004D4D32" w:rsidRDefault="005F125E" w:rsidP="00CC3F60">
      <w:pPr>
        <w:pStyle w:val="Header"/>
        <w:tabs>
          <w:tab w:val="left" w:pos="720"/>
        </w:tabs>
        <w:jc w:val="left"/>
        <w:rPr>
          <w:rFonts w:cs="Arial"/>
          <w:sz w:val="22"/>
          <w:szCs w:val="22"/>
        </w:rPr>
      </w:pPr>
      <w:r w:rsidRPr="004D4D32">
        <w:rPr>
          <w:rFonts w:cs="Arial"/>
          <w:sz w:val="22"/>
          <w:szCs w:val="22"/>
        </w:rPr>
        <w:t>You may use mail order service; however</w:t>
      </w:r>
      <w:r w:rsidR="00E6214B" w:rsidRPr="004D4D32">
        <w:rPr>
          <w:rFonts w:cs="Arial"/>
          <w:sz w:val="22"/>
          <w:szCs w:val="22"/>
        </w:rPr>
        <w:t>,</w:t>
      </w:r>
      <w:r w:rsidRPr="004D4D32">
        <w:rPr>
          <w:rFonts w:cs="Arial"/>
          <w:sz w:val="22"/>
          <w:szCs w:val="22"/>
        </w:rPr>
        <w:t xml:space="preserve"> you will need to pay for the cost of your prescriptions upfront. You will then need to obtain a “detailed printout” from the mail order </w:t>
      </w:r>
      <w:r w:rsidR="00E6214B" w:rsidRPr="004D4D32">
        <w:rPr>
          <w:rFonts w:cs="Arial"/>
          <w:sz w:val="22"/>
          <w:szCs w:val="22"/>
        </w:rPr>
        <w:t xml:space="preserve">pharmacy, request a reimbursement form from the SRx/DRx </w:t>
      </w:r>
      <w:r w:rsidR="00665EBC" w:rsidRPr="004D4D32">
        <w:rPr>
          <w:rFonts w:cs="Arial"/>
          <w:sz w:val="22"/>
          <w:szCs w:val="22"/>
        </w:rPr>
        <w:t>P</w:t>
      </w:r>
      <w:r w:rsidR="00E6214B" w:rsidRPr="004D4D32">
        <w:rPr>
          <w:rFonts w:cs="Arial"/>
          <w:sz w:val="22"/>
          <w:szCs w:val="22"/>
        </w:rPr>
        <w:t>rogram,</w:t>
      </w:r>
      <w:r w:rsidRPr="004D4D32">
        <w:rPr>
          <w:rFonts w:cs="Arial"/>
          <w:sz w:val="22"/>
          <w:szCs w:val="22"/>
        </w:rPr>
        <w:t xml:space="preserve"> and mail </w:t>
      </w:r>
      <w:r w:rsidR="00E6214B" w:rsidRPr="004D4D32">
        <w:rPr>
          <w:rFonts w:cs="Arial"/>
          <w:sz w:val="22"/>
          <w:szCs w:val="22"/>
        </w:rPr>
        <w:t>it to Optum for reimbursement. You will typically receive a reimbursement check in 5 – 6 weeks</w:t>
      </w:r>
      <w:r w:rsidR="00CC3F60">
        <w:rPr>
          <w:rFonts w:cs="Arial"/>
          <w:sz w:val="22"/>
          <w:szCs w:val="22"/>
        </w:rPr>
        <w:t xml:space="preserve">. </w:t>
      </w:r>
      <w:r w:rsidRPr="00CC3F60">
        <w:rPr>
          <w:rFonts w:cs="Arial"/>
          <w:sz w:val="22"/>
          <w:szCs w:val="22"/>
        </w:rPr>
        <w:t>If you do not want to incur any out of pocket costs, you must use a local pharmacy for your prescriptions.</w:t>
      </w:r>
    </w:p>
    <w:p w:rsidR="004D4D32" w:rsidRDefault="004D4D32" w:rsidP="005F125E">
      <w:pPr>
        <w:pStyle w:val="Header"/>
        <w:tabs>
          <w:tab w:val="left" w:pos="720"/>
        </w:tabs>
        <w:rPr>
          <w:rFonts w:cs="Arial"/>
          <w:b/>
          <w:sz w:val="22"/>
          <w:szCs w:val="22"/>
        </w:rPr>
      </w:pPr>
    </w:p>
    <w:p w:rsidR="005F125E" w:rsidRPr="004D4D32" w:rsidRDefault="005F125E" w:rsidP="005F125E">
      <w:pPr>
        <w:pStyle w:val="Header"/>
        <w:tabs>
          <w:tab w:val="left" w:pos="720"/>
        </w:tabs>
        <w:rPr>
          <w:rFonts w:cs="Arial"/>
          <w:b/>
          <w:sz w:val="22"/>
          <w:szCs w:val="22"/>
        </w:rPr>
      </w:pPr>
      <w:r w:rsidRPr="004D4D32">
        <w:rPr>
          <w:rFonts w:cs="Arial"/>
          <w:b/>
          <w:sz w:val="22"/>
          <w:szCs w:val="22"/>
        </w:rPr>
        <w:t>I am a current program member and didn’t know that I was in the gap until after I already paid for my covered prescriptions. Can I be reimbursed?</w:t>
      </w:r>
    </w:p>
    <w:p w:rsidR="005F125E" w:rsidRDefault="006A2D05" w:rsidP="005F125E">
      <w:pPr>
        <w:pStyle w:val="Header"/>
        <w:tabs>
          <w:tab w:val="left" w:pos="720"/>
        </w:tabs>
        <w:rPr>
          <w:rFonts w:cs="Arial"/>
          <w:sz w:val="22"/>
          <w:szCs w:val="22"/>
        </w:rPr>
      </w:pPr>
      <w:r w:rsidRPr="004D4D32">
        <w:rPr>
          <w:rFonts w:cs="Arial"/>
          <w:sz w:val="22"/>
          <w:szCs w:val="22"/>
        </w:rPr>
        <w:t>Yes,</w:t>
      </w:r>
      <w:r w:rsidR="00442092" w:rsidRPr="004D4D32">
        <w:rPr>
          <w:rFonts w:cs="Arial"/>
          <w:sz w:val="22"/>
          <w:szCs w:val="22"/>
        </w:rPr>
        <w:t xml:space="preserve"> but y</w:t>
      </w:r>
      <w:r w:rsidR="005F125E" w:rsidRPr="004D4D32">
        <w:rPr>
          <w:rFonts w:cs="Arial"/>
          <w:sz w:val="22"/>
          <w:szCs w:val="22"/>
        </w:rPr>
        <w:t xml:space="preserve">ou must </w:t>
      </w:r>
      <w:r w:rsidR="00442092" w:rsidRPr="004D4D32">
        <w:rPr>
          <w:rFonts w:cs="Arial"/>
          <w:sz w:val="22"/>
          <w:szCs w:val="22"/>
        </w:rPr>
        <w:t xml:space="preserve">first </w:t>
      </w:r>
      <w:r w:rsidR="005F125E" w:rsidRPr="004D4D32">
        <w:rPr>
          <w:rFonts w:cs="Arial"/>
          <w:sz w:val="22"/>
          <w:szCs w:val="22"/>
        </w:rPr>
        <w:t xml:space="preserve">obtain the gap date from your part D plan and call Optum to activate your gap coverage (1-866-279-7383). </w:t>
      </w:r>
      <w:r w:rsidR="00AC73ED" w:rsidRPr="004D4D32">
        <w:rPr>
          <w:rFonts w:cs="Arial"/>
          <w:sz w:val="22"/>
          <w:szCs w:val="22"/>
        </w:rPr>
        <w:t xml:space="preserve">You will then need to obtain a “detailed printout” from the pharmacy, </w:t>
      </w:r>
      <w:r w:rsidR="00665EBC" w:rsidRPr="004D4D32">
        <w:rPr>
          <w:rFonts w:cs="Arial"/>
          <w:sz w:val="22"/>
          <w:szCs w:val="22"/>
        </w:rPr>
        <w:t>request</w:t>
      </w:r>
      <w:r w:rsidR="0030328F" w:rsidRPr="004D4D32">
        <w:rPr>
          <w:rFonts w:cs="Arial"/>
          <w:sz w:val="22"/>
          <w:szCs w:val="22"/>
        </w:rPr>
        <w:t xml:space="preserve"> a</w:t>
      </w:r>
      <w:r w:rsidR="00AC73ED" w:rsidRPr="004D4D32">
        <w:rPr>
          <w:rFonts w:cs="Arial"/>
          <w:sz w:val="22"/>
          <w:szCs w:val="22"/>
        </w:rPr>
        <w:t xml:space="preserve"> reimbursement form</w:t>
      </w:r>
      <w:r w:rsidR="003B4E6B" w:rsidRPr="004D4D32">
        <w:rPr>
          <w:rFonts w:cs="Arial"/>
          <w:sz w:val="22"/>
          <w:szCs w:val="22"/>
        </w:rPr>
        <w:t xml:space="preserve"> from the</w:t>
      </w:r>
      <w:r w:rsidR="00AC73ED" w:rsidRPr="004D4D32">
        <w:rPr>
          <w:rFonts w:cs="Arial"/>
          <w:sz w:val="22"/>
          <w:szCs w:val="22"/>
        </w:rPr>
        <w:t xml:space="preserve"> </w:t>
      </w:r>
      <w:r w:rsidR="00665EBC" w:rsidRPr="004D4D32">
        <w:rPr>
          <w:rFonts w:cs="Arial"/>
          <w:sz w:val="22"/>
          <w:szCs w:val="22"/>
        </w:rPr>
        <w:t>SRx/DRx Program</w:t>
      </w:r>
      <w:r w:rsidR="003B4E6B" w:rsidRPr="004D4D32">
        <w:rPr>
          <w:rFonts w:cs="Arial"/>
          <w:sz w:val="22"/>
          <w:szCs w:val="22"/>
        </w:rPr>
        <w:t>,</w:t>
      </w:r>
      <w:r w:rsidR="00665EBC" w:rsidRPr="004D4D32">
        <w:rPr>
          <w:rFonts w:cs="Arial"/>
          <w:sz w:val="22"/>
          <w:szCs w:val="22"/>
        </w:rPr>
        <w:t xml:space="preserve"> </w:t>
      </w:r>
      <w:r w:rsidR="00AC73ED" w:rsidRPr="004D4D32">
        <w:rPr>
          <w:rFonts w:cs="Arial"/>
          <w:sz w:val="22"/>
          <w:szCs w:val="22"/>
        </w:rPr>
        <w:t>and mail it to Optum for reimbursement.</w:t>
      </w:r>
    </w:p>
    <w:p w:rsidR="00430BA0" w:rsidRPr="004D4D32" w:rsidRDefault="00430BA0" w:rsidP="005F125E">
      <w:pPr>
        <w:pStyle w:val="Header"/>
        <w:tabs>
          <w:tab w:val="left" w:pos="720"/>
        </w:tabs>
        <w:rPr>
          <w:rFonts w:cs="Arial"/>
          <w:sz w:val="22"/>
          <w:szCs w:val="22"/>
        </w:rPr>
      </w:pPr>
    </w:p>
    <w:p w:rsidR="00982A6C" w:rsidRPr="004D4D32" w:rsidRDefault="00982A6C" w:rsidP="005F125E">
      <w:pPr>
        <w:pStyle w:val="Header"/>
        <w:tabs>
          <w:tab w:val="left" w:pos="720"/>
        </w:tabs>
        <w:rPr>
          <w:rFonts w:cs="Arial"/>
          <w:b/>
          <w:sz w:val="22"/>
          <w:szCs w:val="22"/>
        </w:rPr>
      </w:pPr>
      <w:r w:rsidRPr="004D4D32">
        <w:rPr>
          <w:rFonts w:cs="Arial"/>
          <w:b/>
          <w:sz w:val="22"/>
          <w:szCs w:val="22"/>
        </w:rPr>
        <w:t xml:space="preserve">My address, phone, or income has </w:t>
      </w:r>
      <w:r w:rsidR="00804625" w:rsidRPr="004D4D32">
        <w:rPr>
          <w:rFonts w:cs="Arial"/>
          <w:b/>
          <w:sz w:val="22"/>
          <w:szCs w:val="22"/>
        </w:rPr>
        <w:t>changed;</w:t>
      </w:r>
      <w:r w:rsidRPr="004D4D32">
        <w:rPr>
          <w:rFonts w:cs="Arial"/>
          <w:b/>
          <w:sz w:val="22"/>
          <w:szCs w:val="22"/>
        </w:rPr>
        <w:t xml:space="preserve"> do I need to notify the program?</w:t>
      </w:r>
    </w:p>
    <w:p w:rsidR="00982A6C" w:rsidRPr="004D4D32" w:rsidRDefault="006A2D05" w:rsidP="005F125E">
      <w:pPr>
        <w:pStyle w:val="Header"/>
        <w:tabs>
          <w:tab w:val="left" w:pos="720"/>
        </w:tabs>
        <w:rPr>
          <w:rFonts w:cs="Arial"/>
          <w:sz w:val="22"/>
          <w:szCs w:val="22"/>
        </w:rPr>
      </w:pPr>
      <w:r w:rsidRPr="004D4D32">
        <w:rPr>
          <w:rFonts w:cs="Arial"/>
          <w:sz w:val="22"/>
          <w:szCs w:val="22"/>
        </w:rPr>
        <w:t>Yes</w:t>
      </w:r>
      <w:r w:rsidR="00982A6C" w:rsidRPr="004D4D32">
        <w:rPr>
          <w:rFonts w:cs="Arial"/>
          <w:sz w:val="22"/>
          <w:szCs w:val="22"/>
        </w:rPr>
        <w:t xml:space="preserve">. The program must be notified of any of the above changes within 20-days or you may be terminated from the program. </w:t>
      </w:r>
    </w:p>
    <w:p w:rsidR="00982A6C" w:rsidRPr="004D4D32" w:rsidRDefault="00982A6C" w:rsidP="005F125E">
      <w:pPr>
        <w:pStyle w:val="Header"/>
        <w:tabs>
          <w:tab w:val="left" w:pos="720"/>
        </w:tabs>
        <w:rPr>
          <w:rFonts w:cs="Arial"/>
          <w:sz w:val="22"/>
          <w:szCs w:val="22"/>
        </w:rPr>
      </w:pPr>
    </w:p>
    <w:p w:rsidR="005F125E" w:rsidRPr="004D4D32" w:rsidRDefault="005F125E" w:rsidP="005F125E">
      <w:pPr>
        <w:rPr>
          <w:rFonts w:cs="Arial"/>
          <w:b/>
          <w:sz w:val="22"/>
          <w:szCs w:val="22"/>
        </w:rPr>
      </w:pPr>
      <w:r w:rsidRPr="004D4D32">
        <w:rPr>
          <w:rFonts w:cs="Arial"/>
          <w:b/>
          <w:sz w:val="22"/>
          <w:szCs w:val="22"/>
        </w:rPr>
        <w:t>Do I need to reapply for the program each year?</w:t>
      </w:r>
    </w:p>
    <w:p w:rsidR="005F125E" w:rsidRPr="004D4D32" w:rsidRDefault="005F125E" w:rsidP="005F125E">
      <w:pPr>
        <w:rPr>
          <w:rFonts w:cs="Arial"/>
          <w:sz w:val="22"/>
          <w:szCs w:val="22"/>
        </w:rPr>
      </w:pPr>
      <w:r w:rsidRPr="004D4D32">
        <w:rPr>
          <w:rFonts w:cs="Arial"/>
          <w:sz w:val="22"/>
          <w:szCs w:val="22"/>
        </w:rPr>
        <w:t xml:space="preserve">No. You will be mailed an annual eligibility letter in the month in which you were originally found eligible for the program. This must be completed and returned within 30-days or you may be termed from the program. </w:t>
      </w:r>
    </w:p>
    <w:p w:rsidR="005F125E" w:rsidRPr="004D4D32" w:rsidRDefault="005F125E" w:rsidP="005F125E">
      <w:pPr>
        <w:rPr>
          <w:rFonts w:cs="Arial"/>
          <w:sz w:val="22"/>
          <w:szCs w:val="22"/>
        </w:rPr>
      </w:pPr>
    </w:p>
    <w:p w:rsidR="00BF33C1" w:rsidRPr="004D4D32" w:rsidRDefault="00BF33C1" w:rsidP="00BF33C1">
      <w:pPr>
        <w:rPr>
          <w:rFonts w:cs="Arial"/>
          <w:b/>
          <w:sz w:val="22"/>
          <w:szCs w:val="22"/>
        </w:rPr>
      </w:pPr>
      <w:r w:rsidRPr="004D4D32">
        <w:rPr>
          <w:rFonts w:cs="Arial"/>
          <w:b/>
          <w:sz w:val="22"/>
          <w:szCs w:val="22"/>
        </w:rPr>
        <w:t>I received a Termination Letter. What do I do?</w:t>
      </w:r>
    </w:p>
    <w:p w:rsidR="00BF33C1" w:rsidRPr="004D4D32" w:rsidRDefault="00975514" w:rsidP="005F125E">
      <w:pPr>
        <w:rPr>
          <w:rFonts w:cs="Arial"/>
          <w:sz w:val="22"/>
          <w:szCs w:val="22"/>
        </w:rPr>
      </w:pPr>
      <w:r w:rsidRPr="004D4D32">
        <w:rPr>
          <w:rFonts w:cs="Arial"/>
          <w:sz w:val="22"/>
          <w:szCs w:val="22"/>
        </w:rPr>
        <w:t>Please call the program for clarification</w:t>
      </w:r>
      <w:r w:rsidR="006A2D05" w:rsidRPr="004D4D32">
        <w:rPr>
          <w:rFonts w:cs="Arial"/>
          <w:sz w:val="22"/>
          <w:szCs w:val="22"/>
        </w:rPr>
        <w:t xml:space="preserve"> at 866-303-6323 option 2 or email us at nvrx@adsd.nv.gov</w:t>
      </w:r>
      <w:r w:rsidRPr="004D4D32">
        <w:rPr>
          <w:rFonts w:cs="Arial"/>
          <w:sz w:val="22"/>
          <w:szCs w:val="22"/>
        </w:rPr>
        <w:t>.</w:t>
      </w:r>
    </w:p>
    <w:p w:rsidR="00CC3F60" w:rsidRPr="004D4D32" w:rsidRDefault="00CC3F60" w:rsidP="005F125E">
      <w:pPr>
        <w:rPr>
          <w:rFonts w:cs="Arial"/>
          <w:b/>
          <w:sz w:val="22"/>
          <w:szCs w:val="22"/>
        </w:rPr>
      </w:pPr>
    </w:p>
    <w:p w:rsidR="005F125E" w:rsidRPr="004D4D32" w:rsidRDefault="005F125E" w:rsidP="005F125E">
      <w:pPr>
        <w:rPr>
          <w:rFonts w:cs="Arial"/>
          <w:b/>
          <w:sz w:val="22"/>
          <w:szCs w:val="22"/>
        </w:rPr>
      </w:pPr>
      <w:r w:rsidRPr="004D4D32">
        <w:rPr>
          <w:rFonts w:cs="Arial"/>
          <w:b/>
          <w:sz w:val="22"/>
          <w:szCs w:val="22"/>
        </w:rPr>
        <w:t>I am changing my part D plan, do I need to notify Senior/Disability Rx program?</w:t>
      </w:r>
    </w:p>
    <w:p w:rsidR="005F125E" w:rsidRPr="004D4D32" w:rsidRDefault="005F125E" w:rsidP="005F125E">
      <w:pPr>
        <w:rPr>
          <w:rFonts w:cs="Arial"/>
          <w:sz w:val="22"/>
          <w:szCs w:val="22"/>
        </w:rPr>
      </w:pPr>
      <w:r w:rsidRPr="004D4D32">
        <w:rPr>
          <w:rFonts w:cs="Arial"/>
          <w:sz w:val="22"/>
          <w:szCs w:val="22"/>
        </w:rPr>
        <w:t>No. All information is electronically coordinated with CMS (Medicare)</w:t>
      </w:r>
      <w:r w:rsidR="00AC0D9D" w:rsidRPr="004D4D32">
        <w:rPr>
          <w:rFonts w:cs="Arial"/>
          <w:sz w:val="22"/>
          <w:szCs w:val="22"/>
        </w:rPr>
        <w:t xml:space="preserve"> within 30 – 90 days.</w:t>
      </w:r>
    </w:p>
    <w:p w:rsidR="005F125E" w:rsidRPr="004D4D32" w:rsidRDefault="00D40369" w:rsidP="00D40369">
      <w:pPr>
        <w:tabs>
          <w:tab w:val="left" w:pos="4710"/>
        </w:tabs>
        <w:rPr>
          <w:rFonts w:cs="Arial"/>
          <w:sz w:val="22"/>
          <w:szCs w:val="22"/>
        </w:rPr>
      </w:pPr>
      <w:r w:rsidRPr="004D4D32">
        <w:rPr>
          <w:rFonts w:cs="Arial"/>
          <w:sz w:val="22"/>
          <w:szCs w:val="22"/>
        </w:rPr>
        <w:tab/>
      </w:r>
    </w:p>
    <w:p w:rsidR="005F125E" w:rsidRPr="004D4D32" w:rsidRDefault="005F125E" w:rsidP="005F125E">
      <w:pPr>
        <w:rPr>
          <w:rFonts w:cs="Arial"/>
          <w:b/>
          <w:sz w:val="22"/>
          <w:szCs w:val="22"/>
        </w:rPr>
      </w:pPr>
      <w:r w:rsidRPr="004D4D32">
        <w:rPr>
          <w:rFonts w:cs="Arial"/>
          <w:b/>
          <w:sz w:val="22"/>
          <w:szCs w:val="22"/>
        </w:rPr>
        <w:t>I am in the Catastrophic phase of my coverage. Do you still help me with my prescriptions?</w:t>
      </w:r>
    </w:p>
    <w:p w:rsidR="005F125E" w:rsidRDefault="005F125E" w:rsidP="00CC3F60">
      <w:pPr>
        <w:jc w:val="left"/>
        <w:rPr>
          <w:rFonts w:cs="Arial"/>
          <w:sz w:val="22"/>
          <w:szCs w:val="22"/>
        </w:rPr>
      </w:pPr>
      <w:r w:rsidRPr="004D4D32">
        <w:rPr>
          <w:rFonts w:cs="Arial"/>
          <w:sz w:val="22"/>
          <w:szCs w:val="22"/>
        </w:rPr>
        <w:t xml:space="preserve">No, the program covers the cost of prescription medications </w:t>
      </w:r>
      <w:r w:rsidRPr="004D4D32">
        <w:rPr>
          <w:rFonts w:cs="Arial"/>
          <w:i/>
          <w:sz w:val="22"/>
          <w:szCs w:val="22"/>
        </w:rPr>
        <w:t>only</w:t>
      </w:r>
      <w:r w:rsidRPr="004D4D32">
        <w:rPr>
          <w:rFonts w:cs="Arial"/>
          <w:sz w:val="22"/>
          <w:szCs w:val="22"/>
        </w:rPr>
        <w:t xml:space="preserve"> while a member is in the gap (donut hole) phase of their coverage.</w:t>
      </w:r>
    </w:p>
    <w:p w:rsidR="005B517C" w:rsidRDefault="005B517C" w:rsidP="005F125E">
      <w:pPr>
        <w:rPr>
          <w:rFonts w:cs="Arial"/>
          <w:sz w:val="22"/>
          <w:szCs w:val="22"/>
        </w:rPr>
      </w:pPr>
    </w:p>
    <w:p w:rsidR="005B517C" w:rsidRPr="005B517C" w:rsidRDefault="005B517C" w:rsidP="005F125E">
      <w:pPr>
        <w:rPr>
          <w:rFonts w:cs="Arial"/>
          <w:b/>
          <w:sz w:val="22"/>
          <w:szCs w:val="22"/>
        </w:rPr>
      </w:pPr>
      <w:r w:rsidRPr="005B517C">
        <w:rPr>
          <w:rFonts w:cs="Arial"/>
          <w:b/>
          <w:sz w:val="22"/>
          <w:szCs w:val="22"/>
        </w:rPr>
        <w:t>Does the program provide any other benefits?</w:t>
      </w:r>
    </w:p>
    <w:p w:rsidR="005B517C" w:rsidRPr="004D4D32" w:rsidRDefault="005B517C" w:rsidP="005F125E">
      <w:pPr>
        <w:rPr>
          <w:rFonts w:cs="Arial"/>
          <w:sz w:val="22"/>
          <w:szCs w:val="22"/>
        </w:rPr>
      </w:pPr>
      <w:r>
        <w:rPr>
          <w:rFonts w:cs="Arial"/>
          <w:sz w:val="22"/>
          <w:szCs w:val="22"/>
        </w:rPr>
        <w:t xml:space="preserve">The program pays up to $20.56 towards participating Medicare part D and Advantage plan premiums. This benefit occurs automatically and there is nothing that you need to do. If your plan is participating, the subsidy is paid directly to the plan, not the member. </w:t>
      </w:r>
    </w:p>
    <w:p w:rsidR="00AF4284" w:rsidRPr="004D4D32" w:rsidRDefault="00AF4284" w:rsidP="005F125E">
      <w:pPr>
        <w:rPr>
          <w:rFonts w:cs="Arial"/>
          <w:sz w:val="22"/>
          <w:szCs w:val="22"/>
        </w:rPr>
      </w:pPr>
    </w:p>
    <w:p w:rsidR="00D67600" w:rsidRPr="004D4D32" w:rsidRDefault="00D67600" w:rsidP="00D67600">
      <w:pPr>
        <w:pStyle w:val="Header"/>
        <w:tabs>
          <w:tab w:val="left" w:pos="720"/>
        </w:tabs>
        <w:rPr>
          <w:rFonts w:cs="Arial"/>
          <w:sz w:val="22"/>
          <w:szCs w:val="22"/>
        </w:rPr>
      </w:pPr>
      <w:r w:rsidRPr="004D4D32">
        <w:rPr>
          <w:rFonts w:cs="Arial"/>
          <w:b/>
          <w:i/>
          <w:sz w:val="22"/>
          <w:szCs w:val="22"/>
        </w:rPr>
        <w:t>Effective January 1, 201</w:t>
      </w:r>
      <w:r w:rsidR="009B35C0" w:rsidRPr="004D4D32">
        <w:rPr>
          <w:rFonts w:cs="Arial"/>
          <w:b/>
          <w:i/>
          <w:sz w:val="22"/>
          <w:szCs w:val="22"/>
        </w:rPr>
        <w:t>8</w:t>
      </w:r>
      <w:r w:rsidRPr="004D4D32">
        <w:rPr>
          <w:rFonts w:cs="Arial"/>
          <w:b/>
          <w:i/>
          <w:sz w:val="22"/>
          <w:szCs w:val="22"/>
        </w:rPr>
        <w:t>:</w:t>
      </w:r>
      <w:r w:rsidR="00975514" w:rsidRPr="004D4D32">
        <w:rPr>
          <w:rFonts w:cs="Arial"/>
          <w:sz w:val="22"/>
          <w:szCs w:val="22"/>
        </w:rPr>
        <w:t xml:space="preserve"> All SRx/DRx</w:t>
      </w:r>
      <w:r w:rsidRPr="004D4D32">
        <w:rPr>
          <w:rFonts w:cs="Arial"/>
          <w:sz w:val="22"/>
          <w:szCs w:val="22"/>
        </w:rPr>
        <w:t xml:space="preserve"> cards will be inactivated as it is the start of the new plan year. Members have </w:t>
      </w:r>
      <w:r w:rsidRPr="004D4D32">
        <w:rPr>
          <w:rFonts w:cs="Arial"/>
          <w:sz w:val="22"/>
          <w:szCs w:val="22"/>
          <w:u w:val="single"/>
        </w:rPr>
        <w:t>not</w:t>
      </w:r>
      <w:r w:rsidRPr="004D4D32">
        <w:rPr>
          <w:rFonts w:cs="Arial"/>
          <w:sz w:val="22"/>
          <w:szCs w:val="22"/>
        </w:rPr>
        <w:t xml:space="preserve"> been “termed” from the program; the card has been inactivated until you reach the gap phase of your coverage for the new </w:t>
      </w:r>
      <w:r w:rsidR="009B35C0" w:rsidRPr="004D4D32">
        <w:rPr>
          <w:rFonts w:cs="Arial"/>
          <w:sz w:val="22"/>
          <w:szCs w:val="22"/>
        </w:rPr>
        <w:t xml:space="preserve">plan year (preliminary 2018: gap amount $3,750 and </w:t>
      </w:r>
      <w:r w:rsidRPr="004D4D32">
        <w:rPr>
          <w:rFonts w:cs="Arial"/>
          <w:sz w:val="22"/>
          <w:szCs w:val="22"/>
        </w:rPr>
        <w:t>catastrophic $</w:t>
      </w:r>
      <w:r w:rsidR="009B35C0" w:rsidRPr="004D4D32">
        <w:rPr>
          <w:rFonts w:cs="Arial"/>
          <w:sz w:val="22"/>
          <w:szCs w:val="22"/>
        </w:rPr>
        <w:t>5,000</w:t>
      </w:r>
      <w:r w:rsidR="00975514" w:rsidRPr="004D4D32">
        <w:rPr>
          <w:rFonts w:cs="Arial"/>
          <w:sz w:val="22"/>
          <w:szCs w:val="22"/>
        </w:rPr>
        <w:t>)</w:t>
      </w:r>
      <w:r w:rsidRPr="004D4D32">
        <w:rPr>
          <w:rFonts w:cs="Arial"/>
          <w:sz w:val="22"/>
          <w:szCs w:val="22"/>
        </w:rPr>
        <w:t xml:space="preserve">. </w:t>
      </w:r>
      <w:r w:rsidR="009B35C0" w:rsidRPr="004D4D32">
        <w:rPr>
          <w:rFonts w:cs="Arial"/>
          <w:sz w:val="22"/>
          <w:szCs w:val="22"/>
        </w:rPr>
        <w:t xml:space="preserve">If you are a current member and </w:t>
      </w:r>
      <w:r w:rsidR="00975514" w:rsidRPr="004D4D32">
        <w:rPr>
          <w:rFonts w:cs="Arial"/>
          <w:sz w:val="22"/>
          <w:szCs w:val="22"/>
        </w:rPr>
        <w:t>go into the coverage gap in 2018,</w:t>
      </w:r>
      <w:r w:rsidRPr="004D4D32">
        <w:rPr>
          <w:rFonts w:cs="Arial"/>
          <w:sz w:val="22"/>
          <w:szCs w:val="22"/>
        </w:rPr>
        <w:t xml:space="preserve"> you will need to call Optum to reactivate coverage 1-866-279-7383. </w:t>
      </w:r>
    </w:p>
    <w:sectPr w:rsidR="00D67600" w:rsidRPr="004D4D32" w:rsidSect="0090108A">
      <w:headerReference w:type="even" r:id="rId10"/>
      <w:headerReference w:type="default" r:id="rId11"/>
      <w:footerReference w:type="even" r:id="rId12"/>
      <w:footerReference w:type="default" r:id="rId13"/>
      <w:headerReference w:type="first" r:id="rId14"/>
      <w:footerReference w:type="first" r:id="rId15"/>
      <w:pgSz w:w="12240" w:h="15840" w:code="1"/>
      <w:pgMar w:top="360" w:right="720" w:bottom="360" w:left="72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363" w:rsidRDefault="00455363">
      <w:r>
        <w:separator/>
      </w:r>
    </w:p>
  </w:endnote>
  <w:endnote w:type="continuationSeparator" w:id="0">
    <w:p w:rsidR="00455363" w:rsidRDefault="0045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69" w:rsidRDefault="00D40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389782"/>
      <w:docPartObj>
        <w:docPartGallery w:val="Page Numbers (Bottom of Page)"/>
        <w:docPartUnique/>
      </w:docPartObj>
    </w:sdtPr>
    <w:sdtEndPr>
      <w:rPr>
        <w:noProof/>
        <w:sz w:val="16"/>
        <w:szCs w:val="16"/>
      </w:rPr>
    </w:sdtEndPr>
    <w:sdtContent>
      <w:p w:rsidR="0038174C" w:rsidRPr="0038174C" w:rsidRDefault="0038174C">
        <w:pPr>
          <w:pStyle w:val="Footer"/>
          <w:rPr>
            <w:sz w:val="16"/>
            <w:szCs w:val="16"/>
          </w:rPr>
        </w:pPr>
        <w:r w:rsidRPr="0038174C">
          <w:rPr>
            <w:sz w:val="16"/>
            <w:szCs w:val="16"/>
          </w:rPr>
          <w:fldChar w:fldCharType="begin"/>
        </w:r>
        <w:r w:rsidRPr="0038174C">
          <w:rPr>
            <w:sz w:val="16"/>
            <w:szCs w:val="16"/>
          </w:rPr>
          <w:instrText xml:space="preserve"> PAGE   \* MERGEFORMAT </w:instrText>
        </w:r>
        <w:r w:rsidRPr="0038174C">
          <w:rPr>
            <w:sz w:val="16"/>
            <w:szCs w:val="16"/>
          </w:rPr>
          <w:fldChar w:fldCharType="separate"/>
        </w:r>
        <w:r w:rsidR="00CD3EA7">
          <w:rPr>
            <w:noProof/>
            <w:sz w:val="16"/>
            <w:szCs w:val="16"/>
          </w:rPr>
          <w:t>3</w:t>
        </w:r>
        <w:r w:rsidRPr="0038174C">
          <w:rPr>
            <w:noProof/>
            <w:sz w:val="16"/>
            <w:szCs w:val="16"/>
          </w:rPr>
          <w:fldChar w:fldCharType="end"/>
        </w:r>
      </w:p>
    </w:sdtContent>
  </w:sdt>
  <w:p w:rsidR="00C5554D" w:rsidRPr="003D2D0A" w:rsidRDefault="00C5554D" w:rsidP="004F17AE">
    <w:pPr>
      <w:pStyle w:val="Footer"/>
      <w:jc w:val="right"/>
      <w:rPr>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4C" w:rsidRPr="0038174C" w:rsidRDefault="0038174C">
    <w:pPr>
      <w:pStyle w:val="Footer"/>
      <w:rPr>
        <w:sz w:val="16"/>
        <w:szCs w:val="16"/>
      </w:rPr>
    </w:pPr>
    <w:r w:rsidRPr="0038174C">
      <w:rPr>
        <w:sz w:val="16"/>
        <w:szCs w:val="16"/>
      </w:rPr>
      <w:ptab w:relativeTo="margin" w:alignment="center" w:leader="none"/>
    </w:r>
    <w:r w:rsidRPr="0038174C">
      <w:rPr>
        <w:sz w:val="16"/>
        <w:szCs w:val="16"/>
      </w:rPr>
      <w:ptab w:relativeTo="margin" w:alignment="right" w:leader="none"/>
    </w:r>
    <w:r w:rsidRPr="0038174C">
      <w:rPr>
        <w:sz w:val="16"/>
        <w:szCs w:val="16"/>
      </w:rPr>
      <w:t>07.01.17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363" w:rsidRDefault="00455363">
      <w:r>
        <w:separator/>
      </w:r>
    </w:p>
  </w:footnote>
  <w:footnote w:type="continuationSeparator" w:id="0">
    <w:p w:rsidR="00455363" w:rsidRDefault="0045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4C" w:rsidRDefault="00381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4C" w:rsidRDefault="00381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4C" w:rsidRDefault="00381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687"/>
    <w:multiLevelType w:val="multilevel"/>
    <w:tmpl w:val="9B4AE77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1BFE216F"/>
    <w:multiLevelType w:val="multilevel"/>
    <w:tmpl w:val="8C308A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993FE8"/>
    <w:multiLevelType w:val="multilevel"/>
    <w:tmpl w:val="AE9E6A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79415B0"/>
    <w:multiLevelType w:val="multilevel"/>
    <w:tmpl w:val="482ADE2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403D29FC"/>
    <w:multiLevelType w:val="multilevel"/>
    <w:tmpl w:val="C826033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45337FCC"/>
    <w:multiLevelType w:val="hybridMultilevel"/>
    <w:tmpl w:val="F0FA5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C7B28"/>
    <w:multiLevelType w:val="multilevel"/>
    <w:tmpl w:val="DF4877A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5AB38E0"/>
    <w:multiLevelType w:val="hybridMultilevel"/>
    <w:tmpl w:val="C704975E"/>
    <w:lvl w:ilvl="0" w:tplc="01A217A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26247"/>
    <w:multiLevelType w:val="multilevel"/>
    <w:tmpl w:val="864A5F3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2F947E4"/>
    <w:multiLevelType w:val="hybridMultilevel"/>
    <w:tmpl w:val="B498AC8C"/>
    <w:lvl w:ilvl="0" w:tplc="5182398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56DC9"/>
    <w:multiLevelType w:val="multilevel"/>
    <w:tmpl w:val="1D8A848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72EA45DE"/>
    <w:multiLevelType w:val="hybridMultilevel"/>
    <w:tmpl w:val="F0FA5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4"/>
  </w:num>
  <w:num w:numId="5">
    <w:abstractNumId w:val="3"/>
  </w:num>
  <w:num w:numId="6">
    <w:abstractNumId w:val="0"/>
  </w:num>
  <w:num w:numId="7">
    <w:abstractNumId w:val="6"/>
  </w:num>
  <w:num w:numId="8">
    <w:abstractNumId w:val="2"/>
  </w:num>
  <w:num w:numId="9">
    <w:abstractNumId w:val="7"/>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5E"/>
    <w:rsid w:val="0000121C"/>
    <w:rsid w:val="00003577"/>
    <w:rsid w:val="0000482F"/>
    <w:rsid w:val="000276EE"/>
    <w:rsid w:val="00052035"/>
    <w:rsid w:val="00057545"/>
    <w:rsid w:val="000776EC"/>
    <w:rsid w:val="00084109"/>
    <w:rsid w:val="000B34B4"/>
    <w:rsid w:val="000E3AC7"/>
    <w:rsid w:val="000F03F8"/>
    <w:rsid w:val="000F4966"/>
    <w:rsid w:val="00181A0B"/>
    <w:rsid w:val="001B4737"/>
    <w:rsid w:val="001C4D40"/>
    <w:rsid w:val="001C79CD"/>
    <w:rsid w:val="001D349D"/>
    <w:rsid w:val="001D6BD0"/>
    <w:rsid w:val="001F22FA"/>
    <w:rsid w:val="001F6903"/>
    <w:rsid w:val="00250478"/>
    <w:rsid w:val="0027201C"/>
    <w:rsid w:val="0027350F"/>
    <w:rsid w:val="0027603E"/>
    <w:rsid w:val="00277CB8"/>
    <w:rsid w:val="002A02AD"/>
    <w:rsid w:val="002A6794"/>
    <w:rsid w:val="002C02DB"/>
    <w:rsid w:val="002D0BA3"/>
    <w:rsid w:val="00302693"/>
    <w:rsid w:val="0030328F"/>
    <w:rsid w:val="00314093"/>
    <w:rsid w:val="00320F54"/>
    <w:rsid w:val="0038174C"/>
    <w:rsid w:val="003864DD"/>
    <w:rsid w:val="003B4E6B"/>
    <w:rsid w:val="003C2BC1"/>
    <w:rsid w:val="003D2D0A"/>
    <w:rsid w:val="003D7872"/>
    <w:rsid w:val="003F241D"/>
    <w:rsid w:val="003F755F"/>
    <w:rsid w:val="00425205"/>
    <w:rsid w:val="00430BA0"/>
    <w:rsid w:val="00430F0D"/>
    <w:rsid w:val="00436125"/>
    <w:rsid w:val="00442092"/>
    <w:rsid w:val="0044420F"/>
    <w:rsid w:val="004479CE"/>
    <w:rsid w:val="004523A7"/>
    <w:rsid w:val="00455363"/>
    <w:rsid w:val="00467644"/>
    <w:rsid w:val="0046777F"/>
    <w:rsid w:val="004835FC"/>
    <w:rsid w:val="004B2BB4"/>
    <w:rsid w:val="004D3EA2"/>
    <w:rsid w:val="004D4D32"/>
    <w:rsid w:val="004F17AE"/>
    <w:rsid w:val="00502D5F"/>
    <w:rsid w:val="0050485D"/>
    <w:rsid w:val="00522DB1"/>
    <w:rsid w:val="0053551A"/>
    <w:rsid w:val="005411D5"/>
    <w:rsid w:val="00546B59"/>
    <w:rsid w:val="00551632"/>
    <w:rsid w:val="00553DF1"/>
    <w:rsid w:val="0056547B"/>
    <w:rsid w:val="00570F3D"/>
    <w:rsid w:val="0057263E"/>
    <w:rsid w:val="005A4B48"/>
    <w:rsid w:val="005A7C7F"/>
    <w:rsid w:val="005B517C"/>
    <w:rsid w:val="005C213F"/>
    <w:rsid w:val="005C49F0"/>
    <w:rsid w:val="005E1788"/>
    <w:rsid w:val="005E2BB7"/>
    <w:rsid w:val="005E570E"/>
    <w:rsid w:val="005E5781"/>
    <w:rsid w:val="005E79F7"/>
    <w:rsid w:val="005F125E"/>
    <w:rsid w:val="005F6E0A"/>
    <w:rsid w:val="00613A58"/>
    <w:rsid w:val="00636F41"/>
    <w:rsid w:val="006530BF"/>
    <w:rsid w:val="00665EBC"/>
    <w:rsid w:val="00691A97"/>
    <w:rsid w:val="00691B26"/>
    <w:rsid w:val="006A2D05"/>
    <w:rsid w:val="006B31CE"/>
    <w:rsid w:val="006D749D"/>
    <w:rsid w:val="006F49D0"/>
    <w:rsid w:val="007012D2"/>
    <w:rsid w:val="00706630"/>
    <w:rsid w:val="00707148"/>
    <w:rsid w:val="0072615D"/>
    <w:rsid w:val="007418D2"/>
    <w:rsid w:val="0076099B"/>
    <w:rsid w:val="00772344"/>
    <w:rsid w:val="007A3948"/>
    <w:rsid w:val="007B08D2"/>
    <w:rsid w:val="007B0AEF"/>
    <w:rsid w:val="007B573C"/>
    <w:rsid w:val="007B6607"/>
    <w:rsid w:val="007D0DD2"/>
    <w:rsid w:val="007E3C51"/>
    <w:rsid w:val="007E6EB4"/>
    <w:rsid w:val="00804625"/>
    <w:rsid w:val="00816FC1"/>
    <w:rsid w:val="008446C8"/>
    <w:rsid w:val="008526D5"/>
    <w:rsid w:val="00872779"/>
    <w:rsid w:val="00882AB1"/>
    <w:rsid w:val="00884F63"/>
    <w:rsid w:val="0088641F"/>
    <w:rsid w:val="008A2A6B"/>
    <w:rsid w:val="008A7C69"/>
    <w:rsid w:val="008C2642"/>
    <w:rsid w:val="008D04A8"/>
    <w:rsid w:val="008D779A"/>
    <w:rsid w:val="0090108A"/>
    <w:rsid w:val="009144CF"/>
    <w:rsid w:val="009147E1"/>
    <w:rsid w:val="00925371"/>
    <w:rsid w:val="00970743"/>
    <w:rsid w:val="00975514"/>
    <w:rsid w:val="00976234"/>
    <w:rsid w:val="009810A5"/>
    <w:rsid w:val="00982A6C"/>
    <w:rsid w:val="00983799"/>
    <w:rsid w:val="009911CC"/>
    <w:rsid w:val="00994884"/>
    <w:rsid w:val="009A030A"/>
    <w:rsid w:val="009B1354"/>
    <w:rsid w:val="009B35C0"/>
    <w:rsid w:val="009C1BE8"/>
    <w:rsid w:val="009F17DA"/>
    <w:rsid w:val="009F44A3"/>
    <w:rsid w:val="00A04F6F"/>
    <w:rsid w:val="00A21218"/>
    <w:rsid w:val="00A440EA"/>
    <w:rsid w:val="00A770AA"/>
    <w:rsid w:val="00A833A3"/>
    <w:rsid w:val="00A847C4"/>
    <w:rsid w:val="00A87560"/>
    <w:rsid w:val="00AB0817"/>
    <w:rsid w:val="00AB74C1"/>
    <w:rsid w:val="00AC0D9D"/>
    <w:rsid w:val="00AC2042"/>
    <w:rsid w:val="00AC73ED"/>
    <w:rsid w:val="00AF4284"/>
    <w:rsid w:val="00B017EB"/>
    <w:rsid w:val="00B028DF"/>
    <w:rsid w:val="00B04130"/>
    <w:rsid w:val="00B138C5"/>
    <w:rsid w:val="00B504FB"/>
    <w:rsid w:val="00B95063"/>
    <w:rsid w:val="00BC6BA8"/>
    <w:rsid w:val="00BD023F"/>
    <w:rsid w:val="00BD5F85"/>
    <w:rsid w:val="00BE226C"/>
    <w:rsid w:val="00BF33C1"/>
    <w:rsid w:val="00C044E2"/>
    <w:rsid w:val="00C1656D"/>
    <w:rsid w:val="00C3417A"/>
    <w:rsid w:val="00C45773"/>
    <w:rsid w:val="00C51932"/>
    <w:rsid w:val="00C5554D"/>
    <w:rsid w:val="00CA3AFD"/>
    <w:rsid w:val="00CB3D7C"/>
    <w:rsid w:val="00CB7345"/>
    <w:rsid w:val="00CC3F60"/>
    <w:rsid w:val="00CD3EA7"/>
    <w:rsid w:val="00CD68E1"/>
    <w:rsid w:val="00CF37B5"/>
    <w:rsid w:val="00CF49FC"/>
    <w:rsid w:val="00CF72F3"/>
    <w:rsid w:val="00D053EC"/>
    <w:rsid w:val="00D1438E"/>
    <w:rsid w:val="00D31CA7"/>
    <w:rsid w:val="00D40369"/>
    <w:rsid w:val="00D50132"/>
    <w:rsid w:val="00D57573"/>
    <w:rsid w:val="00D67600"/>
    <w:rsid w:val="00DB21EF"/>
    <w:rsid w:val="00DC78C9"/>
    <w:rsid w:val="00DE01C1"/>
    <w:rsid w:val="00E05539"/>
    <w:rsid w:val="00E601A5"/>
    <w:rsid w:val="00E6214B"/>
    <w:rsid w:val="00E73C2E"/>
    <w:rsid w:val="00E7783C"/>
    <w:rsid w:val="00E81553"/>
    <w:rsid w:val="00EA44F4"/>
    <w:rsid w:val="00EA4625"/>
    <w:rsid w:val="00EB4861"/>
    <w:rsid w:val="00EC20F6"/>
    <w:rsid w:val="00EE7C0D"/>
    <w:rsid w:val="00F1299F"/>
    <w:rsid w:val="00F146E7"/>
    <w:rsid w:val="00F165B9"/>
    <w:rsid w:val="00F244AE"/>
    <w:rsid w:val="00F31AC7"/>
    <w:rsid w:val="00F35091"/>
    <w:rsid w:val="00F40AA2"/>
    <w:rsid w:val="00F44E97"/>
    <w:rsid w:val="00F500DF"/>
    <w:rsid w:val="00F62BE2"/>
    <w:rsid w:val="00F77519"/>
    <w:rsid w:val="00FB7B24"/>
    <w:rsid w:val="00FE1ED8"/>
    <w:rsid w:val="00F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7341D3"/>
  <w15:docId w15:val="{DBD6E1DB-52BB-4550-A508-98D87B23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473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1B4737"/>
  </w:style>
  <w:style w:type="paragraph" w:styleId="Header">
    <w:name w:val="header"/>
    <w:basedOn w:val="Normal"/>
    <w:link w:val="HeaderChar"/>
    <w:uiPriority w:val="99"/>
    <w:rsid w:val="001B4737"/>
    <w:pPr>
      <w:tabs>
        <w:tab w:val="center" w:pos="4320"/>
        <w:tab w:val="right" w:pos="8640"/>
      </w:tabs>
    </w:pPr>
  </w:style>
  <w:style w:type="paragraph" w:styleId="Footer">
    <w:name w:val="footer"/>
    <w:basedOn w:val="Normal"/>
    <w:link w:val="FooterChar"/>
    <w:uiPriority w:val="99"/>
    <w:rsid w:val="001B4737"/>
    <w:pPr>
      <w:tabs>
        <w:tab w:val="center" w:pos="4320"/>
        <w:tab w:val="right" w:pos="8640"/>
      </w:tabs>
    </w:pPr>
  </w:style>
  <w:style w:type="character" w:styleId="PageNumber">
    <w:name w:val="page number"/>
    <w:basedOn w:val="DefaultParagraphFont"/>
    <w:rsid w:val="001B4737"/>
  </w:style>
  <w:style w:type="paragraph" w:styleId="BodyText">
    <w:name w:val="Body Text"/>
    <w:basedOn w:val="Normal"/>
    <w:rsid w:val="001B4737"/>
    <w:pPr>
      <w:jc w:val="left"/>
    </w:pPr>
  </w:style>
  <w:style w:type="paragraph" w:styleId="Caption">
    <w:name w:val="caption"/>
    <w:basedOn w:val="Normal"/>
    <w:next w:val="Normal"/>
    <w:qFormat/>
    <w:rsid w:val="001B4737"/>
    <w:pPr>
      <w:framePr w:w="1915" w:h="412" w:wrap="auto" w:vAnchor="page" w:hAnchor="page" w:x="9298" w:y="821"/>
      <w:spacing w:line="182" w:lineRule="exact"/>
      <w:jc w:val="center"/>
    </w:pPr>
    <w:rPr>
      <w:rFonts w:ascii="Times New Roman" w:hAnsi="Times New Roman"/>
      <w:i/>
      <w:snapToGrid w:val="0"/>
      <w:color w:val="0000FF"/>
      <w:sz w:val="14"/>
    </w:rPr>
  </w:style>
  <w:style w:type="paragraph" w:customStyle="1" w:styleId="numb">
    <w:name w:val="numb"/>
    <w:basedOn w:val="tab"/>
    <w:rsid w:val="001B4737"/>
    <w:pPr>
      <w:ind w:left="1440" w:hanging="720"/>
    </w:pPr>
  </w:style>
  <w:style w:type="paragraph" w:customStyle="1" w:styleId="bul">
    <w:name w:val="bul"/>
    <w:basedOn w:val="tab"/>
    <w:rsid w:val="001B4737"/>
    <w:pPr>
      <w:ind w:left="1440" w:hanging="720"/>
    </w:pPr>
  </w:style>
  <w:style w:type="paragraph" w:customStyle="1" w:styleId="bul1">
    <w:name w:val="bul1"/>
    <w:basedOn w:val="bul"/>
    <w:rsid w:val="001B4737"/>
    <w:pPr>
      <w:ind w:left="2160"/>
    </w:pPr>
  </w:style>
  <w:style w:type="paragraph" w:customStyle="1" w:styleId="bul2">
    <w:name w:val="bul2"/>
    <w:basedOn w:val="bul1"/>
    <w:rsid w:val="001B4737"/>
    <w:pPr>
      <w:ind w:left="2880"/>
    </w:pPr>
  </w:style>
  <w:style w:type="paragraph" w:customStyle="1" w:styleId="n">
    <w:name w:val="n"/>
    <w:basedOn w:val="tab"/>
    <w:rsid w:val="001B4737"/>
  </w:style>
  <w:style w:type="character" w:styleId="Hyperlink">
    <w:name w:val="Hyperlink"/>
    <w:rsid w:val="00B028DF"/>
    <w:rPr>
      <w:color w:val="0000FF"/>
      <w:u w:val="single"/>
    </w:rPr>
  </w:style>
  <w:style w:type="paragraph" w:styleId="BalloonText">
    <w:name w:val="Balloon Text"/>
    <w:basedOn w:val="Normal"/>
    <w:semiHidden/>
    <w:rsid w:val="00467644"/>
    <w:rPr>
      <w:rFonts w:ascii="Tahoma" w:hAnsi="Tahoma" w:cs="Tahoma"/>
      <w:sz w:val="16"/>
      <w:szCs w:val="16"/>
    </w:rPr>
  </w:style>
  <w:style w:type="character" w:styleId="PlaceholderText">
    <w:name w:val="Placeholder Text"/>
    <w:basedOn w:val="DefaultParagraphFont"/>
    <w:uiPriority w:val="99"/>
    <w:semiHidden/>
    <w:rsid w:val="00F500DF"/>
    <w:rPr>
      <w:color w:val="808080"/>
    </w:rPr>
  </w:style>
  <w:style w:type="character" w:customStyle="1" w:styleId="HeaderChar">
    <w:name w:val="Header Char"/>
    <w:link w:val="Header"/>
    <w:uiPriority w:val="99"/>
    <w:rsid w:val="005F125E"/>
    <w:rPr>
      <w:rFonts w:ascii="Arial" w:hAnsi="Arial"/>
      <w:sz w:val="24"/>
    </w:rPr>
  </w:style>
  <w:style w:type="paragraph" w:styleId="ListParagraph">
    <w:name w:val="List Paragraph"/>
    <w:basedOn w:val="Normal"/>
    <w:uiPriority w:val="34"/>
    <w:qFormat/>
    <w:rsid w:val="005F125E"/>
    <w:pPr>
      <w:ind w:left="720"/>
      <w:jc w:val="left"/>
    </w:pPr>
    <w:rPr>
      <w:rFonts w:ascii="Calibri" w:eastAsia="Calibri" w:hAnsi="Calibri"/>
      <w:sz w:val="22"/>
      <w:szCs w:val="22"/>
    </w:rPr>
  </w:style>
  <w:style w:type="character" w:styleId="CommentReference">
    <w:name w:val="annotation reference"/>
    <w:basedOn w:val="DefaultParagraphFont"/>
    <w:rsid w:val="00804625"/>
    <w:rPr>
      <w:sz w:val="16"/>
      <w:szCs w:val="16"/>
    </w:rPr>
  </w:style>
  <w:style w:type="paragraph" w:styleId="CommentText">
    <w:name w:val="annotation text"/>
    <w:basedOn w:val="Normal"/>
    <w:link w:val="CommentTextChar"/>
    <w:rsid w:val="00804625"/>
    <w:rPr>
      <w:sz w:val="20"/>
    </w:rPr>
  </w:style>
  <w:style w:type="character" w:customStyle="1" w:styleId="CommentTextChar">
    <w:name w:val="Comment Text Char"/>
    <w:basedOn w:val="DefaultParagraphFont"/>
    <w:link w:val="CommentText"/>
    <w:rsid w:val="00804625"/>
    <w:rPr>
      <w:rFonts w:ascii="Arial" w:hAnsi="Arial"/>
    </w:rPr>
  </w:style>
  <w:style w:type="paragraph" w:styleId="CommentSubject">
    <w:name w:val="annotation subject"/>
    <w:basedOn w:val="CommentText"/>
    <w:next w:val="CommentText"/>
    <w:link w:val="CommentSubjectChar"/>
    <w:rsid w:val="00804625"/>
    <w:rPr>
      <w:b/>
      <w:bCs/>
    </w:rPr>
  </w:style>
  <w:style w:type="character" w:customStyle="1" w:styleId="CommentSubjectChar">
    <w:name w:val="Comment Subject Char"/>
    <w:basedOn w:val="CommentTextChar"/>
    <w:link w:val="CommentSubject"/>
    <w:rsid w:val="00804625"/>
    <w:rPr>
      <w:rFonts w:ascii="Arial" w:hAnsi="Arial"/>
      <w:b/>
      <w:bCs/>
    </w:rPr>
  </w:style>
  <w:style w:type="character" w:customStyle="1" w:styleId="FooterChar">
    <w:name w:val="Footer Char"/>
    <w:basedOn w:val="DefaultParagraphFont"/>
    <w:link w:val="Footer"/>
    <w:uiPriority w:val="99"/>
    <w:rsid w:val="0038174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090">
      <w:bodyDiv w:val="1"/>
      <w:marLeft w:val="0"/>
      <w:marRight w:val="0"/>
      <w:marTop w:val="0"/>
      <w:marBottom w:val="0"/>
      <w:divBdr>
        <w:top w:val="none" w:sz="0" w:space="0" w:color="auto"/>
        <w:left w:val="none" w:sz="0" w:space="0" w:color="auto"/>
        <w:bottom w:val="none" w:sz="0" w:space="0" w:color="auto"/>
        <w:right w:val="none" w:sz="0" w:space="0" w:color="auto"/>
      </w:divBdr>
    </w:div>
    <w:div w:id="12448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hau\Desktop\Carson%20Letterhead%203.29.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965B7"/>
    <w:rsid w:val="000B0A1A"/>
    <w:rsid w:val="00421A65"/>
    <w:rsid w:val="005965B7"/>
    <w:rsid w:val="006568A0"/>
    <w:rsid w:val="00926CAC"/>
    <w:rsid w:val="009C6044"/>
    <w:rsid w:val="00BF3549"/>
    <w:rsid w:val="00C4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A65"/>
    <w:rPr>
      <w:color w:val="808080"/>
    </w:rPr>
  </w:style>
  <w:style w:type="paragraph" w:customStyle="1" w:styleId="760C67B38C6E4824B95F355DD004E3AE">
    <w:name w:val="760C67B38C6E4824B95F355DD004E3AE"/>
    <w:rsid w:val="00421A65"/>
  </w:style>
  <w:style w:type="paragraph" w:customStyle="1" w:styleId="FEE41A6B4B284AEB8CD424F0EF638B78">
    <w:name w:val="FEE41A6B4B284AEB8CD424F0EF638B78"/>
    <w:rsid w:val="00421A65"/>
  </w:style>
  <w:style w:type="paragraph" w:customStyle="1" w:styleId="7AB9D359820F4EEA94D8A5E9D723159B">
    <w:name w:val="7AB9D359820F4EEA94D8A5E9D723159B"/>
    <w:rsid w:val="00421A65"/>
  </w:style>
  <w:style w:type="paragraph" w:customStyle="1" w:styleId="9F3A8BDF8D5F4781A15C687DE6D86D5C">
    <w:name w:val="9F3A8BDF8D5F4781A15C687DE6D86D5C"/>
    <w:rsid w:val="00421A65"/>
  </w:style>
  <w:style w:type="paragraph" w:customStyle="1" w:styleId="E10DA49C06BB45C39A7FB829C72AF0B7">
    <w:name w:val="E10DA49C06BB45C39A7FB829C72AF0B7"/>
    <w:rsid w:val="00421A65"/>
  </w:style>
  <w:style w:type="paragraph" w:customStyle="1" w:styleId="DD316F2F297B4E2A8D50B7BEA90E5A2C">
    <w:name w:val="DD316F2F297B4E2A8D50B7BEA90E5A2C"/>
    <w:rsid w:val="00926CAC"/>
    <w:pPr>
      <w:spacing w:after="160" w:line="259" w:lineRule="auto"/>
    </w:pPr>
  </w:style>
  <w:style w:type="paragraph" w:customStyle="1" w:styleId="084CB1DB95DC4AE49A64759935D01A9D">
    <w:name w:val="084CB1DB95DC4AE49A64759935D01A9D"/>
    <w:rsid w:val="00926C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10</Sort_x0020_By>
    <ClbSurveyMessage xmlns="77044078-1897-4a47-b328-d8a18f2aaedf" xsi:nil="true"/>
  </documentManagement>
</p:properties>
</file>

<file path=customXml/itemProps1.xml><?xml version="1.0" encoding="utf-8"?>
<ds:datastoreItem xmlns:ds="http://schemas.openxmlformats.org/officeDocument/2006/customXml" ds:itemID="{42AD79B7-D9D8-4672-86A1-242F0268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9FDC4-4B89-47E4-A579-7B13164B2BB1}">
  <ds:schemaRefs>
    <ds:schemaRef ds:uri="http://schemas.microsoft.com/sharepoint/v3/contenttype/forms"/>
  </ds:schemaRefs>
</ds:datastoreItem>
</file>

<file path=customXml/itemProps3.xml><?xml version="1.0" encoding="utf-8"?>
<ds:datastoreItem xmlns:ds="http://schemas.openxmlformats.org/officeDocument/2006/customXml" ds:itemID="{86E6B07E-25BD-40F9-B2A5-9856A644AF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044078-1897-4a47-b328-d8a18f2aaed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Carson Letterhead 3.29.16.dotx</Template>
  <TotalTime>42</TotalTime>
  <Pages>2</Pages>
  <Words>1266</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January 16, 1998</vt:lpstr>
    </vt:vector>
  </TitlesOfParts>
  <Company>Microsoft</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16, 1998</dc:title>
  <dc:creator>Michelle Khau</dc:creator>
  <cp:lastModifiedBy>Jamie Cooper</cp:lastModifiedBy>
  <cp:revision>8</cp:revision>
  <cp:lastPrinted>2017-06-21T17:27:00Z</cp:lastPrinted>
  <dcterms:created xsi:type="dcterms:W3CDTF">2017-07-06T21:18:00Z</dcterms:created>
  <dcterms:modified xsi:type="dcterms:W3CDTF">2017-10-25T16:00:00Z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0x010100E491926CAE40024EAA73F71ACAB7C900</vt:lpwstr>
  </property>
</Properties>
</file>