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F81BD" w:themeColor="accent1"/>
        </w:rPr>
        <w:id w:val="-667474334"/>
        <w:docPartObj>
          <w:docPartGallery w:val="Cover Pages"/>
          <w:docPartUnique/>
        </w:docPartObj>
      </w:sdtPr>
      <w:sdtEndPr>
        <w:rPr>
          <w:caps/>
          <w:sz w:val="64"/>
          <w:szCs w:val="64"/>
        </w:rPr>
      </w:sdtEndPr>
      <w:sdtContent>
        <w:p w14:paraId="58CDD4AC" w14:textId="77777777" w:rsidR="008A5EE2" w:rsidRDefault="008A5EE2">
          <w:pPr>
            <w:pStyle w:val="NoSpacing"/>
            <w:spacing w:before="1540" w:after="240"/>
            <w:jc w:val="center"/>
            <w:rPr>
              <w:color w:val="4F81BD" w:themeColor="accent1"/>
            </w:rPr>
          </w:pPr>
        </w:p>
        <w:sdt>
          <w:sdtPr>
            <w:rPr>
              <w:rFonts w:asciiTheme="majorHAnsi" w:eastAsiaTheme="majorEastAsia" w:hAnsiTheme="majorHAnsi" w:cstheme="majorBidi"/>
              <w:caps/>
              <w:color w:val="4F81BD" w:themeColor="accent1"/>
              <w:sz w:val="72"/>
              <w:szCs w:val="72"/>
            </w:rPr>
            <w:alias w:val="Title"/>
            <w:tag w:val=""/>
            <w:id w:val="1735040861"/>
            <w:placeholder>
              <w:docPart w:val="C1000798B4D740859BFA105DBBC2B663"/>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B64AA9D" w14:textId="5FDF290C" w:rsidR="008A5EE2" w:rsidRDefault="00A065DF" w:rsidP="008A5EE2">
              <w:pPr>
                <w:pStyle w:val="NoSpacing"/>
                <w:pBdr>
                  <w:top w:val="single" w:sz="6" w:space="6" w:color="4F81BD" w:themeColor="accent1"/>
                  <w:bottom w:val="single" w:sz="6" w:space="0" w:color="4F81BD" w:themeColor="accent1"/>
                </w:pBdr>
                <w:spacing w:after="240"/>
                <w:jc w:val="center"/>
                <w:rPr>
                  <w:rFonts w:asciiTheme="majorHAnsi" w:eastAsiaTheme="majorEastAsia" w:hAnsiTheme="majorHAnsi" w:cstheme="majorBidi"/>
                  <w:caps/>
                  <w:color w:val="4F81BD" w:themeColor="accent1"/>
                  <w:sz w:val="80"/>
                  <w:szCs w:val="80"/>
                </w:rPr>
              </w:pPr>
              <w:r>
                <w:rPr>
                  <w:rFonts w:asciiTheme="majorHAnsi" w:eastAsiaTheme="majorEastAsia" w:hAnsiTheme="majorHAnsi" w:cstheme="majorBidi"/>
                  <w:caps/>
                  <w:color w:val="4F81BD" w:themeColor="accent1"/>
                  <w:sz w:val="72"/>
                  <w:szCs w:val="72"/>
                </w:rPr>
                <w:t>State Fiscal Year 201</w:t>
              </w:r>
              <w:r w:rsidR="001A78B7">
                <w:rPr>
                  <w:rFonts w:asciiTheme="majorHAnsi" w:eastAsiaTheme="majorEastAsia" w:hAnsiTheme="majorHAnsi" w:cstheme="majorBidi"/>
                  <w:caps/>
                  <w:color w:val="4F81BD" w:themeColor="accent1"/>
                  <w:sz w:val="72"/>
                  <w:szCs w:val="72"/>
                </w:rPr>
                <w:t>9</w:t>
              </w:r>
              <w:r>
                <w:rPr>
                  <w:rFonts w:asciiTheme="majorHAnsi" w:eastAsiaTheme="majorEastAsia" w:hAnsiTheme="majorHAnsi" w:cstheme="majorBidi"/>
                  <w:caps/>
                  <w:color w:val="4F81BD" w:themeColor="accent1"/>
                  <w:sz w:val="72"/>
                  <w:szCs w:val="72"/>
                </w:rPr>
                <w:t xml:space="preserve"> Annual Report</w:t>
              </w:r>
            </w:p>
          </w:sdtContent>
        </w:sdt>
        <w:sdt>
          <w:sdtPr>
            <w:rPr>
              <w:color w:val="4F81BD" w:themeColor="accent1"/>
              <w:sz w:val="28"/>
              <w:szCs w:val="28"/>
            </w:rPr>
            <w:alias w:val="Subtitle"/>
            <w:tag w:val=""/>
            <w:id w:val="328029620"/>
            <w:placeholder>
              <w:docPart w:val="40C98EA90DB04298BED97A6CE9713FFB"/>
            </w:placeholder>
            <w:dataBinding w:prefixMappings="xmlns:ns0='http://purl.org/dc/elements/1.1/' xmlns:ns1='http://schemas.openxmlformats.org/package/2006/metadata/core-properties' " w:xpath="/ns1:coreProperties[1]/ns0:subject[1]" w:storeItemID="{6C3C8BC8-F283-45AE-878A-BAB7291924A1}"/>
            <w:text/>
          </w:sdtPr>
          <w:sdtEndPr/>
          <w:sdtContent>
            <w:p w14:paraId="0FF24AF7" w14:textId="4DB8C8D6" w:rsidR="008A5EE2" w:rsidRDefault="008A5EE2">
              <w:pPr>
                <w:pStyle w:val="NoSpacing"/>
                <w:jc w:val="center"/>
                <w:rPr>
                  <w:color w:val="4F81BD" w:themeColor="accent1"/>
                  <w:sz w:val="28"/>
                  <w:szCs w:val="28"/>
                </w:rPr>
              </w:pPr>
              <w:r>
                <w:rPr>
                  <w:color w:val="4F81BD" w:themeColor="accent1"/>
                  <w:sz w:val="28"/>
                  <w:szCs w:val="28"/>
                </w:rPr>
                <w:t xml:space="preserve">Nevada Commission for Persons who are </w:t>
              </w:r>
              <w:r w:rsidR="00DB27BD">
                <w:rPr>
                  <w:color w:val="4F81BD" w:themeColor="accent1"/>
                  <w:sz w:val="28"/>
                  <w:szCs w:val="28"/>
                </w:rPr>
                <w:t>Deaf</w:t>
              </w:r>
              <w:r w:rsidR="001A78B7">
                <w:rPr>
                  <w:color w:val="4F81BD" w:themeColor="accent1"/>
                  <w:sz w:val="28"/>
                  <w:szCs w:val="28"/>
                </w:rPr>
                <w:t xml:space="preserve"> and Hard of Hearing</w:t>
              </w:r>
            </w:p>
          </w:sdtContent>
        </w:sdt>
        <w:p w14:paraId="5D329802" w14:textId="77777777" w:rsidR="008A5EE2" w:rsidRDefault="008A5EE2">
          <w:pPr>
            <w:pStyle w:val="NoSpacing"/>
            <w:spacing w:before="480"/>
            <w:jc w:val="center"/>
            <w:rPr>
              <w:color w:val="4F81BD" w:themeColor="accent1"/>
            </w:rPr>
          </w:pPr>
          <w:r>
            <w:rPr>
              <w:noProof/>
              <w:color w:val="4F81BD" w:themeColor="accent1"/>
            </w:rPr>
            <mc:AlternateContent>
              <mc:Choice Requires="wps">
                <w:drawing>
                  <wp:anchor distT="0" distB="0" distL="114300" distR="114300" simplePos="0" relativeHeight="251659264" behindDoc="0" locked="0" layoutInCell="1" allowOverlap="1" wp14:anchorId="586A556A" wp14:editId="025BACDC">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9-10-01T00:00:00Z">
                                    <w:dateFormat w:val="MMMM d, yyyy"/>
                                    <w:lid w:val="en-US"/>
                                    <w:storeMappedDataAs w:val="dateTime"/>
                                    <w:calendar w:val="gregorian"/>
                                  </w:date>
                                </w:sdtPr>
                                <w:sdtEndPr/>
                                <w:sdtContent>
                                  <w:p w14:paraId="5CF9F1FB" w14:textId="6BA2009D" w:rsidR="008A5EE2" w:rsidRDefault="001A78B7">
                                    <w:pPr>
                                      <w:pStyle w:val="NoSpacing"/>
                                      <w:spacing w:after="40"/>
                                      <w:jc w:val="center"/>
                                      <w:rPr>
                                        <w:caps/>
                                        <w:color w:val="4F81BD" w:themeColor="accent1"/>
                                        <w:sz w:val="28"/>
                                        <w:szCs w:val="28"/>
                                      </w:rPr>
                                    </w:pPr>
                                    <w:r>
                                      <w:rPr>
                                        <w:caps/>
                                        <w:color w:val="4F81BD" w:themeColor="accent1"/>
                                        <w:sz w:val="28"/>
                                        <w:szCs w:val="28"/>
                                      </w:rPr>
                                      <w:t>October 1, 2019</w:t>
                                    </w:r>
                                  </w:p>
                                </w:sdtContent>
                              </w:sdt>
                              <w:p w14:paraId="7BC520A4" w14:textId="71FE63A5" w:rsidR="008A5EE2" w:rsidRDefault="003B5B34">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B4218">
                                      <w:rPr>
                                        <w:caps/>
                                        <w:color w:val="4F81BD" w:themeColor="accent1"/>
                                      </w:rPr>
                                      <w:t>Eli Schwartz</w:t>
                                    </w:r>
                                    <w:r w:rsidR="00DB27BD">
                                      <w:rPr>
                                        <w:caps/>
                                        <w:color w:val="4F81BD" w:themeColor="accent1"/>
                                      </w:rPr>
                                      <w:t>, Chair person</w:t>
                                    </w:r>
                                  </w:sdtContent>
                                </w:sdt>
                              </w:p>
                              <w:p w14:paraId="54823A73" w14:textId="6C49121A" w:rsidR="008A5EE2" w:rsidRDefault="003B5B34">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1A78B7">
                                      <w:rPr>
                                        <w:color w:val="4F81BD" w:themeColor="accent1"/>
                                      </w:rPr>
                                      <w:t>nvdeafcommission@gmail.com</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86A556A"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4F81BD" w:themeColor="accent1"/>
                              <w:sz w:val="28"/>
                              <w:szCs w:val="28"/>
                            </w:rPr>
                            <w:alias w:val="Date"/>
                            <w:tag w:val=""/>
                            <w:id w:val="197127006"/>
                            <w:dataBinding w:prefixMappings="xmlns:ns0='http://schemas.microsoft.com/office/2006/coverPageProps' " w:xpath="/ns0:CoverPageProperties[1]/ns0:PublishDate[1]" w:storeItemID="{55AF091B-3C7A-41E3-B477-F2FDAA23CFDA}"/>
                            <w:date w:fullDate="2019-10-01T00:00:00Z">
                              <w:dateFormat w:val="MMMM d, yyyy"/>
                              <w:lid w:val="en-US"/>
                              <w:storeMappedDataAs w:val="dateTime"/>
                              <w:calendar w:val="gregorian"/>
                            </w:date>
                          </w:sdtPr>
                          <w:sdtEndPr/>
                          <w:sdtContent>
                            <w:p w14:paraId="5CF9F1FB" w14:textId="6BA2009D" w:rsidR="008A5EE2" w:rsidRDefault="001A78B7">
                              <w:pPr>
                                <w:pStyle w:val="NoSpacing"/>
                                <w:spacing w:after="40"/>
                                <w:jc w:val="center"/>
                                <w:rPr>
                                  <w:caps/>
                                  <w:color w:val="4F81BD" w:themeColor="accent1"/>
                                  <w:sz w:val="28"/>
                                  <w:szCs w:val="28"/>
                                </w:rPr>
                              </w:pPr>
                              <w:r>
                                <w:rPr>
                                  <w:caps/>
                                  <w:color w:val="4F81BD" w:themeColor="accent1"/>
                                  <w:sz w:val="28"/>
                                  <w:szCs w:val="28"/>
                                </w:rPr>
                                <w:t>October 1, 2019</w:t>
                              </w:r>
                            </w:p>
                          </w:sdtContent>
                        </w:sdt>
                        <w:p w14:paraId="7BC520A4" w14:textId="71FE63A5" w:rsidR="008A5EE2" w:rsidRDefault="003B2D06">
                          <w:pPr>
                            <w:pStyle w:val="NoSpacing"/>
                            <w:jc w:val="center"/>
                            <w:rPr>
                              <w:color w:val="4F81BD" w:themeColor="accent1"/>
                            </w:rPr>
                          </w:pPr>
                          <w:sdt>
                            <w:sdtPr>
                              <w:rPr>
                                <w:caps/>
                                <w:color w:val="4F81BD"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1B4218">
                                <w:rPr>
                                  <w:caps/>
                                  <w:color w:val="4F81BD" w:themeColor="accent1"/>
                                </w:rPr>
                                <w:t>Eli Schwartz</w:t>
                              </w:r>
                              <w:r w:rsidR="00DB27BD">
                                <w:rPr>
                                  <w:caps/>
                                  <w:color w:val="4F81BD" w:themeColor="accent1"/>
                                </w:rPr>
                                <w:t>, Chair person</w:t>
                              </w:r>
                            </w:sdtContent>
                          </w:sdt>
                        </w:p>
                        <w:p w14:paraId="54823A73" w14:textId="6C49121A" w:rsidR="008A5EE2" w:rsidRDefault="003B2D06">
                          <w:pPr>
                            <w:pStyle w:val="NoSpacing"/>
                            <w:jc w:val="center"/>
                            <w:rPr>
                              <w:color w:val="4F81BD" w:themeColor="accent1"/>
                            </w:rPr>
                          </w:pPr>
                          <w:sdt>
                            <w:sdtPr>
                              <w:rPr>
                                <w:color w:val="4F81BD"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1A78B7">
                                <w:rPr>
                                  <w:color w:val="4F81BD" w:themeColor="accent1"/>
                                </w:rPr>
                                <w:t>nvdeafcommission@gmail.com</w:t>
                              </w:r>
                            </w:sdtContent>
                          </w:sdt>
                        </w:p>
                      </w:txbxContent>
                    </v:textbox>
                    <w10:wrap anchorx="margin" anchory="page"/>
                  </v:shape>
                </w:pict>
              </mc:Fallback>
            </mc:AlternateContent>
          </w:r>
        </w:p>
        <w:p w14:paraId="78FE59FE" w14:textId="77777777" w:rsidR="008A5EE2" w:rsidRDefault="008A5EE2">
          <w:pPr>
            <w:spacing w:after="200" w:line="276" w:lineRule="auto"/>
            <w:rPr>
              <w:caps/>
              <w:color w:val="4F81BD" w:themeColor="accent1"/>
              <w:sz w:val="64"/>
              <w:szCs w:val="64"/>
            </w:rPr>
          </w:pPr>
          <w:r>
            <w:rPr>
              <w:caps/>
              <w:color w:val="4F81BD" w:themeColor="accent1"/>
              <w:sz w:val="64"/>
              <w:szCs w:val="64"/>
            </w:rPr>
            <w:br w:type="page"/>
          </w:r>
        </w:p>
      </w:sdtContent>
    </w:sdt>
    <w:sdt>
      <w:sdtPr>
        <w:rPr>
          <w:rFonts w:asciiTheme="minorHAnsi" w:eastAsiaTheme="minorHAnsi" w:hAnsiTheme="minorHAnsi" w:cstheme="minorBidi"/>
          <w:color w:val="auto"/>
          <w:sz w:val="22"/>
          <w:szCs w:val="22"/>
        </w:rPr>
        <w:id w:val="-361666105"/>
        <w:docPartObj>
          <w:docPartGallery w:val="Table of Contents"/>
          <w:docPartUnique/>
        </w:docPartObj>
      </w:sdtPr>
      <w:sdtEndPr>
        <w:rPr>
          <w:b/>
          <w:bCs/>
          <w:noProof/>
        </w:rPr>
      </w:sdtEndPr>
      <w:sdtContent>
        <w:p w14:paraId="50CF5A3C" w14:textId="77777777" w:rsidR="00E43C57" w:rsidRDefault="00E43C57">
          <w:pPr>
            <w:pStyle w:val="TOCHeading"/>
          </w:pPr>
          <w:r>
            <w:t>Table of Contents</w:t>
          </w:r>
        </w:p>
        <w:p w14:paraId="7FD3FD9B" w14:textId="21E65E3D" w:rsidR="001A78B7" w:rsidRDefault="00E43C57">
          <w:pPr>
            <w:pStyle w:val="TOC1"/>
            <w:tabs>
              <w:tab w:val="right" w:leader="dot" w:pos="1007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20888587" w:history="1">
            <w:r w:rsidR="001A78B7" w:rsidRPr="00B460A5">
              <w:rPr>
                <w:rStyle w:val="Hyperlink"/>
                <w:noProof/>
              </w:rPr>
              <w:t>Executive Summary</w:t>
            </w:r>
            <w:r w:rsidR="001A78B7">
              <w:rPr>
                <w:noProof/>
                <w:webHidden/>
              </w:rPr>
              <w:tab/>
            </w:r>
            <w:r w:rsidR="001A78B7">
              <w:rPr>
                <w:noProof/>
                <w:webHidden/>
              </w:rPr>
              <w:fldChar w:fldCharType="begin"/>
            </w:r>
            <w:r w:rsidR="001A78B7">
              <w:rPr>
                <w:noProof/>
                <w:webHidden/>
              </w:rPr>
              <w:instrText xml:space="preserve"> PAGEREF _Toc20888587 \h </w:instrText>
            </w:r>
            <w:r w:rsidR="001A78B7">
              <w:rPr>
                <w:noProof/>
                <w:webHidden/>
              </w:rPr>
            </w:r>
            <w:r w:rsidR="001A78B7">
              <w:rPr>
                <w:noProof/>
                <w:webHidden/>
              </w:rPr>
              <w:fldChar w:fldCharType="separate"/>
            </w:r>
            <w:r w:rsidR="001A78B7">
              <w:rPr>
                <w:noProof/>
                <w:webHidden/>
              </w:rPr>
              <w:t>2</w:t>
            </w:r>
            <w:r w:rsidR="001A78B7">
              <w:rPr>
                <w:noProof/>
                <w:webHidden/>
              </w:rPr>
              <w:fldChar w:fldCharType="end"/>
            </w:r>
          </w:hyperlink>
        </w:p>
        <w:p w14:paraId="02B51D39" w14:textId="35746131" w:rsidR="001A78B7" w:rsidRDefault="003B5B34">
          <w:pPr>
            <w:pStyle w:val="TOC1"/>
            <w:tabs>
              <w:tab w:val="right" w:leader="dot" w:pos="10070"/>
            </w:tabs>
            <w:rPr>
              <w:rFonts w:eastAsiaTheme="minorEastAsia"/>
              <w:noProof/>
            </w:rPr>
          </w:pPr>
          <w:hyperlink w:anchor="_Toc20888588" w:history="1">
            <w:r w:rsidR="001A78B7" w:rsidRPr="00B460A5">
              <w:rPr>
                <w:rStyle w:val="Hyperlink"/>
                <w:noProof/>
              </w:rPr>
              <w:t>Introduction</w:t>
            </w:r>
            <w:r w:rsidR="001A78B7">
              <w:rPr>
                <w:noProof/>
                <w:webHidden/>
              </w:rPr>
              <w:tab/>
            </w:r>
            <w:r w:rsidR="001A78B7">
              <w:rPr>
                <w:noProof/>
                <w:webHidden/>
              </w:rPr>
              <w:fldChar w:fldCharType="begin"/>
            </w:r>
            <w:r w:rsidR="001A78B7">
              <w:rPr>
                <w:noProof/>
                <w:webHidden/>
              </w:rPr>
              <w:instrText xml:space="preserve"> PAGEREF _Toc20888588 \h </w:instrText>
            </w:r>
            <w:r w:rsidR="001A78B7">
              <w:rPr>
                <w:noProof/>
                <w:webHidden/>
              </w:rPr>
            </w:r>
            <w:r w:rsidR="001A78B7">
              <w:rPr>
                <w:noProof/>
                <w:webHidden/>
              </w:rPr>
              <w:fldChar w:fldCharType="separate"/>
            </w:r>
            <w:r w:rsidR="001A78B7">
              <w:rPr>
                <w:noProof/>
                <w:webHidden/>
              </w:rPr>
              <w:t>3</w:t>
            </w:r>
            <w:r w:rsidR="001A78B7">
              <w:rPr>
                <w:noProof/>
                <w:webHidden/>
              </w:rPr>
              <w:fldChar w:fldCharType="end"/>
            </w:r>
          </w:hyperlink>
        </w:p>
        <w:p w14:paraId="792EB532" w14:textId="38022FAD" w:rsidR="001A78B7" w:rsidRDefault="003B5B34">
          <w:pPr>
            <w:pStyle w:val="TOC1"/>
            <w:tabs>
              <w:tab w:val="right" w:leader="dot" w:pos="10070"/>
            </w:tabs>
            <w:rPr>
              <w:rFonts w:eastAsiaTheme="minorEastAsia"/>
              <w:noProof/>
            </w:rPr>
          </w:pPr>
          <w:hyperlink w:anchor="_Toc20888589" w:history="1">
            <w:r w:rsidR="001A78B7" w:rsidRPr="00B460A5">
              <w:rPr>
                <w:rStyle w:val="Hyperlink"/>
                <w:noProof/>
              </w:rPr>
              <w:t>80</w:t>
            </w:r>
            <w:r w:rsidR="001A78B7" w:rsidRPr="00B460A5">
              <w:rPr>
                <w:rStyle w:val="Hyperlink"/>
                <w:noProof/>
                <w:vertAlign w:val="superscript"/>
              </w:rPr>
              <w:t>th</w:t>
            </w:r>
            <w:r w:rsidR="001A78B7" w:rsidRPr="00B460A5">
              <w:rPr>
                <w:rStyle w:val="Hyperlink"/>
                <w:noProof/>
              </w:rPr>
              <w:t xml:space="preserve"> Legislative Session</w:t>
            </w:r>
            <w:r w:rsidR="001A78B7">
              <w:rPr>
                <w:noProof/>
                <w:webHidden/>
              </w:rPr>
              <w:tab/>
            </w:r>
            <w:r w:rsidR="001A78B7">
              <w:rPr>
                <w:noProof/>
                <w:webHidden/>
              </w:rPr>
              <w:fldChar w:fldCharType="begin"/>
            </w:r>
            <w:r w:rsidR="001A78B7">
              <w:rPr>
                <w:noProof/>
                <w:webHidden/>
              </w:rPr>
              <w:instrText xml:space="preserve"> PAGEREF _Toc20888589 \h </w:instrText>
            </w:r>
            <w:r w:rsidR="001A78B7">
              <w:rPr>
                <w:noProof/>
                <w:webHidden/>
              </w:rPr>
            </w:r>
            <w:r w:rsidR="001A78B7">
              <w:rPr>
                <w:noProof/>
                <w:webHidden/>
              </w:rPr>
              <w:fldChar w:fldCharType="separate"/>
            </w:r>
            <w:r w:rsidR="001A78B7">
              <w:rPr>
                <w:noProof/>
                <w:webHidden/>
              </w:rPr>
              <w:t>3</w:t>
            </w:r>
            <w:r w:rsidR="001A78B7">
              <w:rPr>
                <w:noProof/>
                <w:webHidden/>
              </w:rPr>
              <w:fldChar w:fldCharType="end"/>
            </w:r>
          </w:hyperlink>
        </w:p>
        <w:p w14:paraId="0FEA46CA" w14:textId="65945147" w:rsidR="001A78B7" w:rsidRDefault="003B5B34">
          <w:pPr>
            <w:pStyle w:val="TOC1"/>
            <w:tabs>
              <w:tab w:val="right" w:leader="dot" w:pos="10070"/>
            </w:tabs>
            <w:rPr>
              <w:rFonts w:eastAsiaTheme="minorEastAsia"/>
              <w:noProof/>
            </w:rPr>
          </w:pPr>
          <w:hyperlink w:anchor="_Toc20888590" w:history="1">
            <w:r w:rsidR="001A78B7" w:rsidRPr="00B460A5">
              <w:rPr>
                <w:rStyle w:val="Hyperlink"/>
                <w:noProof/>
              </w:rPr>
              <w:t>Strategic Plan</w:t>
            </w:r>
            <w:r w:rsidR="001A78B7">
              <w:rPr>
                <w:noProof/>
                <w:webHidden/>
              </w:rPr>
              <w:tab/>
            </w:r>
            <w:r w:rsidR="001A78B7">
              <w:rPr>
                <w:noProof/>
                <w:webHidden/>
              </w:rPr>
              <w:fldChar w:fldCharType="begin"/>
            </w:r>
            <w:r w:rsidR="001A78B7">
              <w:rPr>
                <w:noProof/>
                <w:webHidden/>
              </w:rPr>
              <w:instrText xml:space="preserve"> PAGEREF _Toc20888590 \h </w:instrText>
            </w:r>
            <w:r w:rsidR="001A78B7">
              <w:rPr>
                <w:noProof/>
                <w:webHidden/>
              </w:rPr>
            </w:r>
            <w:r w:rsidR="001A78B7">
              <w:rPr>
                <w:noProof/>
                <w:webHidden/>
              </w:rPr>
              <w:fldChar w:fldCharType="separate"/>
            </w:r>
            <w:r w:rsidR="001A78B7">
              <w:rPr>
                <w:noProof/>
                <w:webHidden/>
              </w:rPr>
              <w:t>4</w:t>
            </w:r>
            <w:r w:rsidR="001A78B7">
              <w:rPr>
                <w:noProof/>
                <w:webHidden/>
              </w:rPr>
              <w:fldChar w:fldCharType="end"/>
            </w:r>
          </w:hyperlink>
        </w:p>
        <w:p w14:paraId="29AA7519" w14:textId="3B84BA30" w:rsidR="001A78B7" w:rsidRDefault="003B5B34">
          <w:pPr>
            <w:pStyle w:val="TOC1"/>
            <w:tabs>
              <w:tab w:val="right" w:leader="dot" w:pos="10070"/>
            </w:tabs>
            <w:rPr>
              <w:rFonts w:eastAsiaTheme="minorEastAsia"/>
              <w:noProof/>
            </w:rPr>
          </w:pPr>
          <w:hyperlink w:anchor="_Toc20888591" w:history="1">
            <w:r w:rsidR="001A78B7" w:rsidRPr="00B460A5">
              <w:rPr>
                <w:rStyle w:val="Hyperlink"/>
                <w:noProof/>
              </w:rPr>
              <w:t>Additional Accomplishments</w:t>
            </w:r>
            <w:r w:rsidR="001A78B7">
              <w:rPr>
                <w:noProof/>
                <w:webHidden/>
              </w:rPr>
              <w:tab/>
            </w:r>
            <w:r w:rsidR="001A78B7">
              <w:rPr>
                <w:noProof/>
                <w:webHidden/>
              </w:rPr>
              <w:fldChar w:fldCharType="begin"/>
            </w:r>
            <w:r w:rsidR="001A78B7">
              <w:rPr>
                <w:noProof/>
                <w:webHidden/>
              </w:rPr>
              <w:instrText xml:space="preserve"> PAGEREF _Toc20888591 \h </w:instrText>
            </w:r>
            <w:r w:rsidR="001A78B7">
              <w:rPr>
                <w:noProof/>
                <w:webHidden/>
              </w:rPr>
            </w:r>
            <w:r w:rsidR="001A78B7">
              <w:rPr>
                <w:noProof/>
                <w:webHidden/>
              </w:rPr>
              <w:fldChar w:fldCharType="separate"/>
            </w:r>
            <w:r w:rsidR="001A78B7">
              <w:rPr>
                <w:noProof/>
                <w:webHidden/>
              </w:rPr>
              <w:t>4</w:t>
            </w:r>
            <w:r w:rsidR="001A78B7">
              <w:rPr>
                <w:noProof/>
                <w:webHidden/>
              </w:rPr>
              <w:fldChar w:fldCharType="end"/>
            </w:r>
          </w:hyperlink>
        </w:p>
        <w:p w14:paraId="0B5AFF06" w14:textId="7389BC85" w:rsidR="001A78B7" w:rsidRDefault="003B5B34">
          <w:pPr>
            <w:pStyle w:val="TOC2"/>
            <w:tabs>
              <w:tab w:val="right" w:leader="dot" w:pos="10070"/>
            </w:tabs>
            <w:rPr>
              <w:rFonts w:eastAsiaTheme="minorEastAsia"/>
              <w:noProof/>
            </w:rPr>
          </w:pPr>
          <w:hyperlink w:anchor="_Toc20888592" w:history="1">
            <w:r w:rsidR="001A78B7" w:rsidRPr="00B460A5">
              <w:rPr>
                <w:rStyle w:val="Hyperlink"/>
                <w:noProof/>
              </w:rPr>
              <w:t>Las Vegas</w:t>
            </w:r>
            <w:r w:rsidR="001A78B7">
              <w:rPr>
                <w:noProof/>
                <w:webHidden/>
              </w:rPr>
              <w:tab/>
            </w:r>
            <w:r w:rsidR="001A78B7">
              <w:rPr>
                <w:noProof/>
                <w:webHidden/>
              </w:rPr>
              <w:fldChar w:fldCharType="begin"/>
            </w:r>
            <w:r w:rsidR="001A78B7">
              <w:rPr>
                <w:noProof/>
                <w:webHidden/>
              </w:rPr>
              <w:instrText xml:space="preserve"> PAGEREF _Toc20888592 \h </w:instrText>
            </w:r>
            <w:r w:rsidR="001A78B7">
              <w:rPr>
                <w:noProof/>
                <w:webHidden/>
              </w:rPr>
            </w:r>
            <w:r w:rsidR="001A78B7">
              <w:rPr>
                <w:noProof/>
                <w:webHidden/>
              </w:rPr>
              <w:fldChar w:fldCharType="separate"/>
            </w:r>
            <w:r w:rsidR="001A78B7">
              <w:rPr>
                <w:noProof/>
                <w:webHidden/>
              </w:rPr>
              <w:t>5</w:t>
            </w:r>
            <w:r w:rsidR="001A78B7">
              <w:rPr>
                <w:noProof/>
                <w:webHidden/>
              </w:rPr>
              <w:fldChar w:fldCharType="end"/>
            </w:r>
          </w:hyperlink>
        </w:p>
        <w:p w14:paraId="3CF652D6" w14:textId="399D1D09" w:rsidR="001A78B7" w:rsidRDefault="003B5B34">
          <w:pPr>
            <w:pStyle w:val="TOC2"/>
            <w:tabs>
              <w:tab w:val="right" w:leader="dot" w:pos="10070"/>
            </w:tabs>
            <w:rPr>
              <w:rFonts w:eastAsiaTheme="minorEastAsia"/>
              <w:noProof/>
            </w:rPr>
          </w:pPr>
          <w:hyperlink w:anchor="_Toc20888593" w:history="1">
            <w:r w:rsidR="001A78B7" w:rsidRPr="00B460A5">
              <w:rPr>
                <w:rStyle w:val="Hyperlink"/>
                <w:noProof/>
              </w:rPr>
              <w:t>Reno</w:t>
            </w:r>
            <w:r w:rsidR="001A78B7">
              <w:rPr>
                <w:noProof/>
                <w:webHidden/>
              </w:rPr>
              <w:tab/>
            </w:r>
            <w:r w:rsidR="001A78B7">
              <w:rPr>
                <w:noProof/>
                <w:webHidden/>
              </w:rPr>
              <w:fldChar w:fldCharType="begin"/>
            </w:r>
            <w:r w:rsidR="001A78B7">
              <w:rPr>
                <w:noProof/>
                <w:webHidden/>
              </w:rPr>
              <w:instrText xml:space="preserve"> PAGEREF _Toc20888593 \h </w:instrText>
            </w:r>
            <w:r w:rsidR="001A78B7">
              <w:rPr>
                <w:noProof/>
                <w:webHidden/>
              </w:rPr>
            </w:r>
            <w:r w:rsidR="001A78B7">
              <w:rPr>
                <w:noProof/>
                <w:webHidden/>
              </w:rPr>
              <w:fldChar w:fldCharType="separate"/>
            </w:r>
            <w:r w:rsidR="001A78B7">
              <w:rPr>
                <w:noProof/>
                <w:webHidden/>
              </w:rPr>
              <w:t>5</w:t>
            </w:r>
            <w:r w:rsidR="001A78B7">
              <w:rPr>
                <w:noProof/>
                <w:webHidden/>
              </w:rPr>
              <w:fldChar w:fldCharType="end"/>
            </w:r>
          </w:hyperlink>
        </w:p>
        <w:p w14:paraId="50D4A46C" w14:textId="735CFD00" w:rsidR="001A78B7" w:rsidRDefault="003B5B34">
          <w:pPr>
            <w:pStyle w:val="TOC2"/>
            <w:tabs>
              <w:tab w:val="right" w:leader="dot" w:pos="10070"/>
            </w:tabs>
            <w:rPr>
              <w:rFonts w:eastAsiaTheme="minorEastAsia"/>
              <w:noProof/>
            </w:rPr>
          </w:pPr>
          <w:hyperlink w:anchor="_Toc20888594" w:history="1">
            <w:r w:rsidR="001A78B7" w:rsidRPr="00B460A5">
              <w:rPr>
                <w:rStyle w:val="Hyperlink"/>
                <w:noProof/>
              </w:rPr>
              <w:t>Elko</w:t>
            </w:r>
            <w:r w:rsidR="001A78B7">
              <w:rPr>
                <w:noProof/>
                <w:webHidden/>
              </w:rPr>
              <w:tab/>
            </w:r>
            <w:r w:rsidR="001A78B7">
              <w:rPr>
                <w:noProof/>
                <w:webHidden/>
              </w:rPr>
              <w:fldChar w:fldCharType="begin"/>
            </w:r>
            <w:r w:rsidR="001A78B7">
              <w:rPr>
                <w:noProof/>
                <w:webHidden/>
              </w:rPr>
              <w:instrText xml:space="preserve"> PAGEREF _Toc20888594 \h </w:instrText>
            </w:r>
            <w:r w:rsidR="001A78B7">
              <w:rPr>
                <w:noProof/>
                <w:webHidden/>
              </w:rPr>
            </w:r>
            <w:r w:rsidR="001A78B7">
              <w:rPr>
                <w:noProof/>
                <w:webHidden/>
              </w:rPr>
              <w:fldChar w:fldCharType="separate"/>
            </w:r>
            <w:r w:rsidR="001A78B7">
              <w:rPr>
                <w:noProof/>
                <w:webHidden/>
              </w:rPr>
              <w:t>5</w:t>
            </w:r>
            <w:r w:rsidR="001A78B7">
              <w:rPr>
                <w:noProof/>
                <w:webHidden/>
              </w:rPr>
              <w:fldChar w:fldCharType="end"/>
            </w:r>
          </w:hyperlink>
        </w:p>
        <w:p w14:paraId="08B4A46C" w14:textId="7DD3DDBA" w:rsidR="001A78B7" w:rsidRDefault="003B5B34">
          <w:pPr>
            <w:pStyle w:val="TOC1"/>
            <w:tabs>
              <w:tab w:val="right" w:leader="dot" w:pos="10070"/>
            </w:tabs>
            <w:rPr>
              <w:rFonts w:eastAsiaTheme="minorEastAsia"/>
              <w:noProof/>
            </w:rPr>
          </w:pPr>
          <w:hyperlink w:anchor="_Toc20888595" w:history="1">
            <w:r w:rsidR="001A78B7" w:rsidRPr="00B460A5">
              <w:rPr>
                <w:rStyle w:val="Hyperlink"/>
                <w:noProof/>
              </w:rPr>
              <w:t>Next Steps</w:t>
            </w:r>
            <w:r w:rsidR="001A78B7">
              <w:rPr>
                <w:noProof/>
                <w:webHidden/>
              </w:rPr>
              <w:tab/>
            </w:r>
            <w:r w:rsidR="001A78B7">
              <w:rPr>
                <w:noProof/>
                <w:webHidden/>
              </w:rPr>
              <w:fldChar w:fldCharType="begin"/>
            </w:r>
            <w:r w:rsidR="001A78B7">
              <w:rPr>
                <w:noProof/>
                <w:webHidden/>
              </w:rPr>
              <w:instrText xml:space="preserve"> PAGEREF _Toc20888595 \h </w:instrText>
            </w:r>
            <w:r w:rsidR="001A78B7">
              <w:rPr>
                <w:noProof/>
                <w:webHidden/>
              </w:rPr>
            </w:r>
            <w:r w:rsidR="001A78B7">
              <w:rPr>
                <w:noProof/>
                <w:webHidden/>
              </w:rPr>
              <w:fldChar w:fldCharType="separate"/>
            </w:r>
            <w:r w:rsidR="001A78B7">
              <w:rPr>
                <w:noProof/>
                <w:webHidden/>
              </w:rPr>
              <w:t>6</w:t>
            </w:r>
            <w:r w:rsidR="001A78B7">
              <w:rPr>
                <w:noProof/>
                <w:webHidden/>
              </w:rPr>
              <w:fldChar w:fldCharType="end"/>
            </w:r>
          </w:hyperlink>
        </w:p>
        <w:p w14:paraId="151466E7" w14:textId="414F40CB" w:rsidR="001A78B7" w:rsidRDefault="003B5B34">
          <w:pPr>
            <w:pStyle w:val="TOC1"/>
            <w:tabs>
              <w:tab w:val="right" w:leader="dot" w:pos="10070"/>
            </w:tabs>
            <w:rPr>
              <w:rFonts w:eastAsiaTheme="minorEastAsia"/>
              <w:noProof/>
            </w:rPr>
          </w:pPr>
          <w:hyperlink w:anchor="_Toc20888596" w:history="1">
            <w:r w:rsidR="001A78B7" w:rsidRPr="00B460A5">
              <w:rPr>
                <w:rStyle w:val="Hyperlink"/>
                <w:noProof/>
              </w:rPr>
              <w:t>Appendix A – Current Commission Members</w:t>
            </w:r>
            <w:r w:rsidR="001A78B7">
              <w:rPr>
                <w:noProof/>
                <w:webHidden/>
              </w:rPr>
              <w:tab/>
            </w:r>
            <w:r w:rsidR="001A78B7">
              <w:rPr>
                <w:noProof/>
                <w:webHidden/>
              </w:rPr>
              <w:fldChar w:fldCharType="begin"/>
            </w:r>
            <w:r w:rsidR="001A78B7">
              <w:rPr>
                <w:noProof/>
                <w:webHidden/>
              </w:rPr>
              <w:instrText xml:space="preserve"> PAGEREF _Toc20888596 \h </w:instrText>
            </w:r>
            <w:r w:rsidR="001A78B7">
              <w:rPr>
                <w:noProof/>
                <w:webHidden/>
              </w:rPr>
            </w:r>
            <w:r w:rsidR="001A78B7">
              <w:rPr>
                <w:noProof/>
                <w:webHidden/>
              </w:rPr>
              <w:fldChar w:fldCharType="separate"/>
            </w:r>
            <w:r w:rsidR="001A78B7">
              <w:rPr>
                <w:noProof/>
                <w:webHidden/>
              </w:rPr>
              <w:t>7</w:t>
            </w:r>
            <w:r w:rsidR="001A78B7">
              <w:rPr>
                <w:noProof/>
                <w:webHidden/>
              </w:rPr>
              <w:fldChar w:fldCharType="end"/>
            </w:r>
          </w:hyperlink>
        </w:p>
        <w:p w14:paraId="4229941A" w14:textId="7789E2F0" w:rsidR="00E43C57" w:rsidRDefault="00E43C57">
          <w:r>
            <w:rPr>
              <w:b/>
              <w:bCs/>
              <w:noProof/>
            </w:rPr>
            <w:fldChar w:fldCharType="end"/>
          </w:r>
        </w:p>
      </w:sdtContent>
    </w:sdt>
    <w:p w14:paraId="50238D66" w14:textId="77777777" w:rsidR="00E43C57" w:rsidRDefault="00E43C57" w:rsidP="00DB27BD">
      <w:pPr>
        <w:spacing w:after="200" w:line="276" w:lineRule="auto"/>
        <w:jc w:val="right"/>
        <w:rPr>
          <w:rFonts w:asciiTheme="majorHAnsi" w:eastAsiaTheme="majorEastAsia" w:hAnsiTheme="majorHAnsi" w:cstheme="majorBidi"/>
          <w:color w:val="365F91" w:themeColor="accent1" w:themeShade="BF"/>
          <w:sz w:val="32"/>
          <w:szCs w:val="32"/>
        </w:rPr>
      </w:pPr>
      <w:r>
        <w:br w:type="page"/>
      </w:r>
    </w:p>
    <w:p w14:paraId="7EF467BB" w14:textId="77777777" w:rsidR="00AC1BB4" w:rsidRPr="00A126CF" w:rsidRDefault="00AC1BB4" w:rsidP="008A5EE2">
      <w:pPr>
        <w:pStyle w:val="Heading1"/>
      </w:pPr>
      <w:bookmarkStart w:id="1" w:name="_Toc20888587"/>
      <w:r w:rsidRPr="00A126CF">
        <w:lastRenderedPageBreak/>
        <w:t>Executive Summary</w:t>
      </w:r>
      <w:bookmarkEnd w:id="1"/>
    </w:p>
    <w:p w14:paraId="077AFB01" w14:textId="77777777" w:rsidR="0061737C" w:rsidRDefault="0061737C" w:rsidP="0061737C">
      <w:pPr>
        <w:rPr>
          <w:rFonts w:ascii="Times New Roman" w:hAnsi="Times New Roman" w:cs="Times New Roman"/>
          <w:sz w:val="24"/>
          <w:szCs w:val="24"/>
        </w:rPr>
      </w:pPr>
      <w:bookmarkStart w:id="2" w:name="_Hlk516229148"/>
      <w:r w:rsidRPr="00D11C30">
        <w:rPr>
          <w:rFonts w:ascii="Times New Roman" w:hAnsi="Times New Roman" w:cs="Times New Roman"/>
          <w:sz w:val="24"/>
          <w:szCs w:val="24"/>
        </w:rPr>
        <w:t>The 80</w:t>
      </w:r>
      <w:r w:rsidRPr="00D11C30">
        <w:rPr>
          <w:rFonts w:ascii="Times New Roman" w:hAnsi="Times New Roman" w:cs="Times New Roman"/>
          <w:sz w:val="24"/>
          <w:szCs w:val="24"/>
          <w:vertAlign w:val="superscript"/>
        </w:rPr>
        <w:t>th</w:t>
      </w:r>
      <w:r w:rsidRPr="00D11C30">
        <w:rPr>
          <w:rFonts w:ascii="Times New Roman" w:hAnsi="Times New Roman" w:cs="Times New Roman"/>
          <w:sz w:val="24"/>
          <w:szCs w:val="24"/>
        </w:rPr>
        <w:t xml:space="preserve"> Legislative Session was the first session the Commission participated in as a stand-alone commission.  In the biennium preceding the session, the Commission saw early on the scope and breadth of needs throughout Nevada is significant compared to the resources available to the Commission.  As such, the Commission sought allies to help increase resources available to them.  These efforts resulted in Senate Bill 93 (SB93) which ultimately passed through the Legislature</w:t>
      </w:r>
      <w:r>
        <w:rPr>
          <w:rFonts w:ascii="Times New Roman" w:hAnsi="Times New Roman" w:cs="Times New Roman"/>
          <w:sz w:val="24"/>
          <w:szCs w:val="24"/>
        </w:rPr>
        <w:t xml:space="preserve"> and increase capacity of the Commission</w:t>
      </w:r>
      <w:r w:rsidRPr="00D11C30">
        <w:rPr>
          <w:rFonts w:ascii="Times New Roman" w:hAnsi="Times New Roman" w:cs="Times New Roman"/>
          <w:sz w:val="24"/>
          <w:szCs w:val="24"/>
        </w:rPr>
        <w:t>.</w:t>
      </w:r>
    </w:p>
    <w:p w14:paraId="248D8D68" w14:textId="7133E560" w:rsidR="00AC1BB4" w:rsidRDefault="0061737C" w:rsidP="00AD0468">
      <w:pPr>
        <w:rPr>
          <w:rFonts w:ascii="Times New Roman" w:hAnsi="Times New Roman" w:cs="Times New Roman"/>
          <w:sz w:val="24"/>
          <w:szCs w:val="24"/>
        </w:rPr>
      </w:pPr>
      <w:r>
        <w:rPr>
          <w:rFonts w:ascii="Times New Roman" w:hAnsi="Times New Roman" w:cs="Times New Roman"/>
          <w:sz w:val="24"/>
          <w:szCs w:val="24"/>
        </w:rPr>
        <w:t>There</w:t>
      </w:r>
      <w:r w:rsidRPr="00D857A0">
        <w:rPr>
          <w:rFonts w:ascii="Times New Roman" w:hAnsi="Times New Roman" w:cs="Times New Roman"/>
          <w:sz w:val="24"/>
          <w:szCs w:val="24"/>
        </w:rPr>
        <w:t xml:space="preserve"> was very little representation of this population in the hearings of </w:t>
      </w:r>
      <w:r>
        <w:rPr>
          <w:rFonts w:ascii="Times New Roman" w:hAnsi="Times New Roman" w:cs="Times New Roman"/>
          <w:sz w:val="24"/>
          <w:szCs w:val="24"/>
        </w:rPr>
        <w:t>bills related to the deaf and hard of hearing community.</w:t>
      </w:r>
      <w:r w:rsidRPr="00D857A0">
        <w:rPr>
          <w:rFonts w:ascii="Times New Roman" w:hAnsi="Times New Roman" w:cs="Times New Roman"/>
          <w:sz w:val="24"/>
          <w:szCs w:val="24"/>
        </w:rPr>
        <w:t xml:space="preserve">  This prompted the Commission to conduct a series of three town hall meetings throughout Nevada to introduce themselves to the </w:t>
      </w:r>
      <w:r>
        <w:rPr>
          <w:rFonts w:ascii="Times New Roman" w:hAnsi="Times New Roman" w:cs="Times New Roman"/>
          <w:sz w:val="24"/>
          <w:szCs w:val="24"/>
        </w:rPr>
        <w:t>c</w:t>
      </w:r>
      <w:r w:rsidRPr="00D857A0">
        <w:rPr>
          <w:rFonts w:ascii="Times New Roman" w:hAnsi="Times New Roman" w:cs="Times New Roman"/>
          <w:sz w:val="24"/>
          <w:szCs w:val="24"/>
        </w:rPr>
        <w:t xml:space="preserve">ommunity and to hear from individuals across Nevada.  These efforts were the first in what the Commission plans to be many such events to engage with the </w:t>
      </w:r>
      <w:r>
        <w:rPr>
          <w:rFonts w:ascii="Times New Roman" w:hAnsi="Times New Roman" w:cs="Times New Roman"/>
          <w:sz w:val="24"/>
          <w:szCs w:val="24"/>
        </w:rPr>
        <w:t>c</w:t>
      </w:r>
      <w:r w:rsidRPr="00D857A0">
        <w:rPr>
          <w:rFonts w:ascii="Times New Roman" w:hAnsi="Times New Roman" w:cs="Times New Roman"/>
          <w:sz w:val="24"/>
          <w:szCs w:val="24"/>
        </w:rPr>
        <w:t>ommunity.</w:t>
      </w:r>
      <w:r>
        <w:rPr>
          <w:rFonts w:ascii="Times New Roman" w:hAnsi="Times New Roman" w:cs="Times New Roman"/>
          <w:sz w:val="24"/>
          <w:szCs w:val="24"/>
        </w:rPr>
        <w:t xml:space="preserve"> They were highly attended and very well received by the community.  </w:t>
      </w:r>
    </w:p>
    <w:bookmarkEnd w:id="2"/>
    <w:p w14:paraId="1C2B5D62" w14:textId="77777777" w:rsidR="0061737C" w:rsidRDefault="0061737C" w:rsidP="0061737C">
      <w:pPr>
        <w:rPr>
          <w:rFonts w:ascii="Times New Roman" w:hAnsi="Times New Roman" w:cs="Times New Roman"/>
          <w:sz w:val="24"/>
          <w:szCs w:val="24"/>
        </w:rPr>
      </w:pPr>
      <w:r>
        <w:rPr>
          <w:rFonts w:ascii="Times New Roman" w:hAnsi="Times New Roman" w:cs="Times New Roman"/>
          <w:sz w:val="24"/>
          <w:szCs w:val="24"/>
        </w:rPr>
        <w:t xml:space="preserve">The Commission was energized by the townhall meetings and is looking forward to focusing efforts on more community engagement through outreach and workshops.  Education services also continues to be a priority.  The priorities for SFY20 are to: </w:t>
      </w:r>
    </w:p>
    <w:p w14:paraId="46AA3F2F" w14:textId="77777777" w:rsidR="0061737C" w:rsidRDefault="0061737C" w:rsidP="0061737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Continue community engagement through townhalls, workshops on legislative advocacy, and mental health awareness events;  </w:t>
      </w:r>
    </w:p>
    <w:p w14:paraId="0C46CBF6" w14:textId="77777777" w:rsidR="0061737C" w:rsidRDefault="0061737C" w:rsidP="0061737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Promote language acquisition and sound communication plans for Nevada schools; and </w:t>
      </w:r>
    </w:p>
    <w:p w14:paraId="130B66B3" w14:textId="77777777" w:rsidR="0061737C" w:rsidRPr="00606FC4" w:rsidRDefault="0061737C" w:rsidP="0061737C">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Complete the online resource for people who are deaf and hard of hearing.  </w:t>
      </w:r>
    </w:p>
    <w:p w14:paraId="6576A792" w14:textId="77777777" w:rsidR="008A5EE2" w:rsidRDefault="008A5EE2">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14076F3F" w14:textId="77777777" w:rsidR="008A5EE2" w:rsidRDefault="008A5EE2" w:rsidP="008A5EE2">
      <w:pPr>
        <w:pStyle w:val="Heading1"/>
      </w:pPr>
      <w:bookmarkStart w:id="3" w:name="_Toc20888588"/>
      <w:r>
        <w:t>Introduction</w:t>
      </w:r>
      <w:bookmarkEnd w:id="3"/>
    </w:p>
    <w:p w14:paraId="7C438A3E" w14:textId="11E074DC" w:rsidR="008A5EE2" w:rsidRDefault="008A5EE2" w:rsidP="00590C42">
      <w:pPr>
        <w:rPr>
          <w:rFonts w:ascii="Times New Roman" w:hAnsi="Times New Roman" w:cs="Times New Roman"/>
          <w:sz w:val="24"/>
          <w:szCs w:val="24"/>
        </w:rPr>
      </w:pPr>
      <w:r w:rsidRPr="008A5EE2">
        <w:rPr>
          <w:rFonts w:ascii="Times New Roman" w:hAnsi="Times New Roman" w:cs="Times New Roman"/>
          <w:sz w:val="24"/>
          <w:szCs w:val="24"/>
        </w:rPr>
        <w:t xml:space="preserve">The Nevada Commission for Persons who are </w:t>
      </w:r>
      <w:r w:rsidR="00DB27BD">
        <w:rPr>
          <w:rFonts w:ascii="Times New Roman" w:hAnsi="Times New Roman" w:cs="Times New Roman"/>
          <w:sz w:val="24"/>
          <w:szCs w:val="24"/>
        </w:rPr>
        <w:t>Deaf</w:t>
      </w:r>
      <w:r w:rsidRPr="008A5EE2">
        <w:rPr>
          <w:rFonts w:ascii="Times New Roman" w:hAnsi="Times New Roman" w:cs="Times New Roman"/>
          <w:sz w:val="24"/>
          <w:szCs w:val="24"/>
        </w:rPr>
        <w:t xml:space="preserve">, </w:t>
      </w:r>
      <w:r w:rsidR="00DB27BD">
        <w:rPr>
          <w:rFonts w:ascii="Times New Roman" w:hAnsi="Times New Roman" w:cs="Times New Roman"/>
          <w:sz w:val="24"/>
          <w:szCs w:val="24"/>
        </w:rPr>
        <w:t>Hard of hearing</w:t>
      </w:r>
      <w:r w:rsidRPr="008A5EE2">
        <w:rPr>
          <w:rFonts w:ascii="Times New Roman" w:hAnsi="Times New Roman" w:cs="Times New Roman"/>
          <w:sz w:val="24"/>
          <w:szCs w:val="24"/>
        </w:rPr>
        <w:t xml:space="preserve">, or </w:t>
      </w:r>
      <w:r w:rsidR="00DB27BD">
        <w:rPr>
          <w:rFonts w:ascii="Times New Roman" w:hAnsi="Times New Roman" w:cs="Times New Roman"/>
          <w:sz w:val="24"/>
          <w:szCs w:val="24"/>
        </w:rPr>
        <w:t>Speech Impaired</w:t>
      </w:r>
      <w:r w:rsidRPr="008A5EE2">
        <w:rPr>
          <w:rFonts w:ascii="Times New Roman" w:hAnsi="Times New Roman" w:cs="Times New Roman"/>
          <w:sz w:val="24"/>
          <w:szCs w:val="24"/>
        </w:rPr>
        <w:t xml:space="preserve"> was created through SB 481 in the 79</w:t>
      </w:r>
      <w:r w:rsidRPr="008A5EE2">
        <w:rPr>
          <w:rFonts w:ascii="Times New Roman" w:hAnsi="Times New Roman" w:cs="Times New Roman"/>
          <w:sz w:val="24"/>
          <w:szCs w:val="24"/>
          <w:vertAlign w:val="superscript"/>
        </w:rPr>
        <w:t>th</w:t>
      </w:r>
      <w:r w:rsidRPr="008A5EE2">
        <w:rPr>
          <w:rFonts w:ascii="Times New Roman" w:hAnsi="Times New Roman" w:cs="Times New Roman"/>
          <w:sz w:val="24"/>
          <w:szCs w:val="24"/>
        </w:rPr>
        <w:t xml:space="preserve"> Legislative Session.</w:t>
      </w:r>
      <w:r>
        <w:rPr>
          <w:rFonts w:ascii="Times New Roman" w:hAnsi="Times New Roman" w:cs="Times New Roman"/>
          <w:b/>
          <w:sz w:val="24"/>
          <w:szCs w:val="24"/>
        </w:rPr>
        <w:t xml:space="preserve">  </w:t>
      </w:r>
      <w:r w:rsidRPr="006F60BB">
        <w:rPr>
          <w:rFonts w:ascii="Times New Roman" w:hAnsi="Times New Roman" w:cs="Times New Roman"/>
          <w:sz w:val="24"/>
          <w:szCs w:val="24"/>
        </w:rPr>
        <w:t xml:space="preserve">The Commission authority includes making recommendations to any state agency, including, without limitation, the Aging and Disability Services Division (the “Division”) of the Department of Health and Human Services (the “Department”), concerning the establishment and operation of programs for persons who are </w:t>
      </w:r>
      <w:r w:rsidR="00DB27BD">
        <w:rPr>
          <w:rFonts w:ascii="Times New Roman" w:hAnsi="Times New Roman" w:cs="Times New Roman"/>
          <w:sz w:val="24"/>
          <w:szCs w:val="24"/>
        </w:rPr>
        <w:t>deaf</w:t>
      </w:r>
      <w:r w:rsidRPr="006F60BB">
        <w:rPr>
          <w:rFonts w:ascii="Times New Roman" w:hAnsi="Times New Roman" w:cs="Times New Roman"/>
          <w:sz w:val="24"/>
          <w:szCs w:val="24"/>
        </w:rPr>
        <w:t xml:space="preserve">, </w:t>
      </w:r>
      <w:r w:rsidR="00DB27BD">
        <w:rPr>
          <w:rFonts w:ascii="Times New Roman" w:hAnsi="Times New Roman" w:cs="Times New Roman"/>
          <w:sz w:val="24"/>
          <w:szCs w:val="24"/>
        </w:rPr>
        <w:t>hard of hearing</w:t>
      </w:r>
      <w:r w:rsidRPr="006F60BB">
        <w:rPr>
          <w:rFonts w:ascii="Times New Roman" w:hAnsi="Times New Roman" w:cs="Times New Roman"/>
          <w:sz w:val="24"/>
          <w:szCs w:val="24"/>
        </w:rPr>
        <w:t xml:space="preserve"> or </w:t>
      </w:r>
      <w:r w:rsidR="00DB27BD">
        <w:rPr>
          <w:rFonts w:ascii="Times New Roman" w:hAnsi="Times New Roman" w:cs="Times New Roman"/>
          <w:sz w:val="24"/>
          <w:szCs w:val="24"/>
        </w:rPr>
        <w:t>speech impaired</w:t>
      </w:r>
      <w:r w:rsidRPr="006F60BB">
        <w:rPr>
          <w:rFonts w:ascii="Times New Roman" w:hAnsi="Times New Roman" w:cs="Times New Roman"/>
          <w:sz w:val="24"/>
          <w:szCs w:val="24"/>
        </w:rPr>
        <w:t xml:space="preserve"> to ensure equal access to state programs and activities.  SB 481 also grants the Commission responsibility to recommend to the Governor any proposed legislat</w:t>
      </w:r>
      <w:r>
        <w:rPr>
          <w:rFonts w:ascii="Times New Roman" w:hAnsi="Times New Roman" w:cs="Times New Roman"/>
          <w:sz w:val="24"/>
          <w:szCs w:val="24"/>
        </w:rPr>
        <w:t xml:space="preserve">ion concerning persons who are </w:t>
      </w:r>
      <w:r w:rsidR="00DB27BD">
        <w:rPr>
          <w:rFonts w:ascii="Times New Roman" w:hAnsi="Times New Roman" w:cs="Times New Roman"/>
          <w:sz w:val="24"/>
          <w:szCs w:val="24"/>
        </w:rPr>
        <w:t>deaf</w:t>
      </w:r>
      <w:r w:rsidRPr="006F60BB">
        <w:rPr>
          <w:rFonts w:ascii="Times New Roman" w:hAnsi="Times New Roman" w:cs="Times New Roman"/>
          <w:sz w:val="24"/>
          <w:szCs w:val="24"/>
        </w:rPr>
        <w:t xml:space="preserve">, </w:t>
      </w:r>
      <w:r w:rsidR="00DB27BD">
        <w:rPr>
          <w:rFonts w:ascii="Times New Roman" w:hAnsi="Times New Roman" w:cs="Times New Roman"/>
          <w:sz w:val="24"/>
          <w:szCs w:val="24"/>
        </w:rPr>
        <w:t>hard of hearing</w:t>
      </w:r>
      <w:r w:rsidRPr="006F60BB">
        <w:rPr>
          <w:rFonts w:ascii="Times New Roman" w:hAnsi="Times New Roman" w:cs="Times New Roman"/>
          <w:sz w:val="24"/>
          <w:szCs w:val="24"/>
        </w:rPr>
        <w:t xml:space="preserve"> or </w:t>
      </w:r>
      <w:r w:rsidR="00DB27BD">
        <w:rPr>
          <w:rFonts w:ascii="Times New Roman" w:hAnsi="Times New Roman" w:cs="Times New Roman"/>
          <w:sz w:val="24"/>
          <w:szCs w:val="24"/>
        </w:rPr>
        <w:t>speech impaired</w:t>
      </w:r>
      <w:r w:rsidRPr="006F60BB">
        <w:rPr>
          <w:rFonts w:ascii="Times New Roman" w:hAnsi="Times New Roman" w:cs="Times New Roman"/>
          <w:sz w:val="24"/>
          <w:szCs w:val="24"/>
        </w:rPr>
        <w:t>.</w:t>
      </w:r>
    </w:p>
    <w:p w14:paraId="461B5BDE" w14:textId="488E9A01" w:rsidR="001B4218" w:rsidRDefault="00BE4B04" w:rsidP="001B4218">
      <w:pPr>
        <w:rPr>
          <w:rFonts w:ascii="Times New Roman" w:hAnsi="Times New Roman" w:cs="Times New Roman"/>
          <w:sz w:val="24"/>
          <w:szCs w:val="24"/>
        </w:rPr>
      </w:pPr>
      <w:r>
        <w:rPr>
          <w:rFonts w:ascii="Times New Roman" w:hAnsi="Times New Roman" w:cs="Times New Roman"/>
          <w:sz w:val="24"/>
          <w:szCs w:val="24"/>
        </w:rPr>
        <w:t>In the 80</w:t>
      </w:r>
      <w:r w:rsidRPr="00BE4B04">
        <w:rPr>
          <w:rFonts w:ascii="Times New Roman" w:hAnsi="Times New Roman" w:cs="Times New Roman"/>
          <w:sz w:val="24"/>
          <w:szCs w:val="24"/>
          <w:vertAlign w:val="superscript"/>
        </w:rPr>
        <w:t>th</w:t>
      </w:r>
      <w:r>
        <w:rPr>
          <w:rFonts w:ascii="Times New Roman" w:hAnsi="Times New Roman" w:cs="Times New Roman"/>
          <w:sz w:val="24"/>
          <w:szCs w:val="24"/>
        </w:rPr>
        <w:t xml:space="preserve"> Legislative Session, SB93 was passed which expanded membership and created authority for a full-time paid Director under the Nevada Aging and Disability Services Division.  This effort as well as those outlined in the following report is instrumental to helping the Commission fulfill it’s mission to advocate on behalf of Nevadans who are Deaf, Hard of Hearing and Speech Impaired. </w:t>
      </w:r>
      <w:r w:rsidR="001B4218">
        <w:rPr>
          <w:rFonts w:ascii="Times New Roman" w:hAnsi="Times New Roman" w:cs="Times New Roman"/>
          <w:sz w:val="24"/>
          <w:szCs w:val="24"/>
        </w:rPr>
        <w:t xml:space="preserve">  </w:t>
      </w:r>
    </w:p>
    <w:p w14:paraId="6A072FB3" w14:textId="1D50C129" w:rsidR="00BE4B04" w:rsidRDefault="00BE4B04" w:rsidP="001B4218">
      <w:pPr>
        <w:pStyle w:val="Heading1"/>
      </w:pPr>
      <w:bookmarkStart w:id="4" w:name="_Toc20888589"/>
      <w:r>
        <w:t>80</w:t>
      </w:r>
      <w:r w:rsidRPr="00BE4B04">
        <w:rPr>
          <w:vertAlign w:val="superscript"/>
        </w:rPr>
        <w:t>th</w:t>
      </w:r>
      <w:r>
        <w:t xml:space="preserve"> Legislative Session</w:t>
      </w:r>
      <w:bookmarkEnd w:id="4"/>
    </w:p>
    <w:p w14:paraId="3E0F0BA0" w14:textId="7A12FA87" w:rsidR="00BE4B04" w:rsidRPr="00D11C30" w:rsidRDefault="00BE4B04" w:rsidP="00BE4B04">
      <w:pPr>
        <w:rPr>
          <w:rFonts w:ascii="Times New Roman" w:hAnsi="Times New Roman" w:cs="Times New Roman"/>
          <w:sz w:val="24"/>
          <w:szCs w:val="24"/>
        </w:rPr>
      </w:pPr>
      <w:r w:rsidRPr="00D11C30">
        <w:rPr>
          <w:rFonts w:ascii="Times New Roman" w:hAnsi="Times New Roman" w:cs="Times New Roman"/>
          <w:sz w:val="24"/>
          <w:szCs w:val="24"/>
        </w:rPr>
        <w:t>The 80</w:t>
      </w:r>
      <w:r w:rsidRPr="00D11C30">
        <w:rPr>
          <w:rFonts w:ascii="Times New Roman" w:hAnsi="Times New Roman" w:cs="Times New Roman"/>
          <w:sz w:val="24"/>
          <w:szCs w:val="24"/>
          <w:vertAlign w:val="superscript"/>
        </w:rPr>
        <w:t>th</w:t>
      </w:r>
      <w:r w:rsidRPr="00D11C30">
        <w:rPr>
          <w:rFonts w:ascii="Times New Roman" w:hAnsi="Times New Roman" w:cs="Times New Roman"/>
          <w:sz w:val="24"/>
          <w:szCs w:val="24"/>
        </w:rPr>
        <w:t xml:space="preserve"> Legislative Session was the first session the Commission participated in as a stand-alone commission.  </w:t>
      </w:r>
      <w:r w:rsidR="00872FA6" w:rsidRPr="00D11C30">
        <w:rPr>
          <w:rFonts w:ascii="Times New Roman" w:hAnsi="Times New Roman" w:cs="Times New Roman"/>
          <w:sz w:val="24"/>
          <w:szCs w:val="24"/>
        </w:rPr>
        <w:t xml:space="preserve">In the biennium preceding the session, the Commission saw early on the scope and breadth of needs throughout Nevada is significant compared to the resources available to the Commission.  As such, the Commission sought allies to help increase resources available to them.  These efforts resulted in Senate Bill 93 (SB93) which ultimately passed through the Legislature.  </w:t>
      </w:r>
    </w:p>
    <w:p w14:paraId="4521F891" w14:textId="7E284975" w:rsidR="00872FA6" w:rsidRPr="00D11C30" w:rsidRDefault="00872FA6" w:rsidP="00BE4B04">
      <w:pPr>
        <w:rPr>
          <w:rFonts w:ascii="Times New Roman" w:hAnsi="Times New Roman" w:cs="Times New Roman"/>
          <w:sz w:val="24"/>
          <w:szCs w:val="24"/>
        </w:rPr>
      </w:pPr>
      <w:r w:rsidRPr="00D11C30">
        <w:rPr>
          <w:rFonts w:ascii="Times New Roman" w:hAnsi="Times New Roman" w:cs="Times New Roman"/>
          <w:sz w:val="24"/>
          <w:szCs w:val="24"/>
        </w:rPr>
        <w:t xml:space="preserve">SB93 includes three basic provisions that will help the Commission move forward on the many goals of the Strategic Plan.  These provisions include: </w:t>
      </w:r>
    </w:p>
    <w:p w14:paraId="6A97150C" w14:textId="14FFAC02" w:rsidR="00872FA6" w:rsidRPr="00D11C30" w:rsidRDefault="00872FA6" w:rsidP="00872FA6">
      <w:pPr>
        <w:pStyle w:val="ListParagraph"/>
        <w:numPr>
          <w:ilvl w:val="0"/>
          <w:numId w:val="13"/>
        </w:numPr>
        <w:rPr>
          <w:rFonts w:ascii="Times New Roman" w:hAnsi="Times New Roman" w:cs="Times New Roman"/>
          <w:sz w:val="24"/>
          <w:szCs w:val="24"/>
        </w:rPr>
      </w:pPr>
      <w:r w:rsidRPr="00D11C30">
        <w:rPr>
          <w:rFonts w:ascii="Times New Roman" w:hAnsi="Times New Roman" w:cs="Times New Roman"/>
          <w:sz w:val="24"/>
          <w:szCs w:val="24"/>
        </w:rPr>
        <w:t xml:space="preserve">Expansion of membership from 9 individuals to 11 individuals. See </w:t>
      </w:r>
      <w:r w:rsidRPr="003B2D06">
        <w:rPr>
          <w:rFonts w:ascii="Times New Roman" w:hAnsi="Times New Roman" w:cs="Times New Roman"/>
          <w:b/>
          <w:bCs/>
          <w:sz w:val="24"/>
          <w:szCs w:val="24"/>
        </w:rPr>
        <w:t>Attachment A</w:t>
      </w:r>
      <w:r w:rsidRPr="00D11C30">
        <w:rPr>
          <w:rFonts w:ascii="Times New Roman" w:hAnsi="Times New Roman" w:cs="Times New Roman"/>
          <w:sz w:val="24"/>
          <w:szCs w:val="24"/>
        </w:rPr>
        <w:t xml:space="preserve"> for the current list of members and open positions; </w:t>
      </w:r>
    </w:p>
    <w:p w14:paraId="7DB5D06B" w14:textId="6A96BE0E" w:rsidR="00872FA6" w:rsidRPr="00D11C30" w:rsidRDefault="00872FA6" w:rsidP="00872FA6">
      <w:pPr>
        <w:pStyle w:val="ListParagraph"/>
        <w:numPr>
          <w:ilvl w:val="0"/>
          <w:numId w:val="13"/>
        </w:numPr>
        <w:rPr>
          <w:rFonts w:ascii="Times New Roman" w:hAnsi="Times New Roman" w:cs="Times New Roman"/>
          <w:sz w:val="24"/>
          <w:szCs w:val="24"/>
        </w:rPr>
      </w:pPr>
      <w:r w:rsidRPr="00D11C30">
        <w:rPr>
          <w:rFonts w:ascii="Times New Roman" w:hAnsi="Times New Roman" w:cs="Times New Roman"/>
          <w:sz w:val="24"/>
          <w:szCs w:val="24"/>
        </w:rPr>
        <w:t xml:space="preserve">Paid Full-Time Director to coordinate and support Commission efforts through the TDD surcharge; and    </w:t>
      </w:r>
    </w:p>
    <w:p w14:paraId="07F92506" w14:textId="34060763" w:rsidR="00872FA6" w:rsidRPr="00D11C30" w:rsidRDefault="00872FA6" w:rsidP="00872FA6">
      <w:pPr>
        <w:pStyle w:val="ListParagraph"/>
        <w:numPr>
          <w:ilvl w:val="0"/>
          <w:numId w:val="13"/>
        </w:numPr>
        <w:rPr>
          <w:rFonts w:ascii="Times New Roman" w:hAnsi="Times New Roman" w:cs="Times New Roman"/>
          <w:sz w:val="24"/>
          <w:szCs w:val="24"/>
        </w:rPr>
      </w:pPr>
      <w:r w:rsidRPr="00D11C30">
        <w:rPr>
          <w:rFonts w:ascii="Times New Roman" w:hAnsi="Times New Roman" w:cs="Times New Roman"/>
          <w:sz w:val="24"/>
          <w:szCs w:val="24"/>
        </w:rPr>
        <w:t>Continuation of state general funds of $25,000 per year for Administrative Expenses.</w:t>
      </w:r>
    </w:p>
    <w:p w14:paraId="665634CF" w14:textId="205FCD5A" w:rsidR="00872FA6" w:rsidRPr="00D11C30" w:rsidRDefault="00872FA6" w:rsidP="00872FA6">
      <w:pPr>
        <w:rPr>
          <w:rFonts w:ascii="Times New Roman" w:hAnsi="Times New Roman" w:cs="Times New Roman"/>
          <w:sz w:val="24"/>
          <w:szCs w:val="24"/>
        </w:rPr>
      </w:pPr>
      <w:r w:rsidRPr="00D11C30">
        <w:rPr>
          <w:rFonts w:ascii="Times New Roman" w:hAnsi="Times New Roman" w:cs="Times New Roman"/>
          <w:sz w:val="24"/>
          <w:szCs w:val="24"/>
        </w:rPr>
        <w:t xml:space="preserve">This bill also formerly changed the name of the Commission from the Commission for Persons who are Deaf, Hard of Hearing, or Speech Impaired to the Commission for Persons who are Deaf and Hard of Hearing.  While the Commission’s efforts still include advocacy for individuals who have speech impairments, dropping part of this name was critical due to the negative connotation of the word “impaired”.  </w:t>
      </w:r>
    </w:p>
    <w:p w14:paraId="1655C6D8" w14:textId="4B227A15" w:rsidR="00D03D98" w:rsidRPr="00D11C30" w:rsidRDefault="00D03D98" w:rsidP="00872FA6">
      <w:pPr>
        <w:rPr>
          <w:rFonts w:ascii="Times New Roman" w:hAnsi="Times New Roman" w:cs="Times New Roman"/>
          <w:sz w:val="24"/>
          <w:szCs w:val="24"/>
        </w:rPr>
      </w:pPr>
      <w:r w:rsidRPr="00D11C30">
        <w:rPr>
          <w:rFonts w:ascii="Times New Roman" w:hAnsi="Times New Roman" w:cs="Times New Roman"/>
          <w:sz w:val="24"/>
          <w:szCs w:val="24"/>
        </w:rPr>
        <w:t xml:space="preserve">In addition to the Commission’s own bill, the Commission offered testimony and public comment on the following bills: </w:t>
      </w:r>
    </w:p>
    <w:p w14:paraId="04B245A2" w14:textId="53BE05EE" w:rsidR="00D03D98" w:rsidRPr="00D11C30" w:rsidRDefault="00D03D98" w:rsidP="00D03D98">
      <w:pPr>
        <w:pStyle w:val="ListParagraph"/>
        <w:numPr>
          <w:ilvl w:val="0"/>
          <w:numId w:val="14"/>
        </w:numPr>
        <w:rPr>
          <w:rFonts w:ascii="Times New Roman" w:hAnsi="Times New Roman" w:cs="Times New Roman"/>
          <w:sz w:val="24"/>
          <w:szCs w:val="24"/>
        </w:rPr>
      </w:pPr>
      <w:r w:rsidRPr="00D11C30">
        <w:rPr>
          <w:rFonts w:ascii="Times New Roman" w:hAnsi="Times New Roman" w:cs="Times New Roman"/>
          <w:sz w:val="24"/>
          <w:szCs w:val="24"/>
        </w:rPr>
        <w:t xml:space="preserve">SB90 (In Support) – Ultimately this bill did not pass, but was a bill to require insurance companies to provide hearing aids.  </w:t>
      </w:r>
    </w:p>
    <w:p w14:paraId="5FD8CB93" w14:textId="0C00D6A2" w:rsidR="00D11C30" w:rsidRPr="00D11C30" w:rsidRDefault="00D03D98" w:rsidP="00D03D98">
      <w:pPr>
        <w:pStyle w:val="ListParagraph"/>
        <w:numPr>
          <w:ilvl w:val="0"/>
          <w:numId w:val="14"/>
        </w:numPr>
        <w:rPr>
          <w:rFonts w:ascii="Times New Roman" w:hAnsi="Times New Roman" w:cs="Times New Roman"/>
          <w:sz w:val="24"/>
          <w:szCs w:val="24"/>
        </w:rPr>
      </w:pPr>
      <w:r w:rsidRPr="00D11C30">
        <w:rPr>
          <w:rFonts w:ascii="Times New Roman" w:hAnsi="Times New Roman" w:cs="Times New Roman"/>
          <w:sz w:val="24"/>
          <w:szCs w:val="24"/>
        </w:rPr>
        <w:t xml:space="preserve">SB222 (Neutral) – Ultimately this bill did not </w:t>
      </w:r>
      <w:r w:rsidR="008576A4" w:rsidRPr="00D11C30">
        <w:rPr>
          <w:rFonts w:ascii="Times New Roman" w:hAnsi="Times New Roman" w:cs="Times New Roman"/>
          <w:sz w:val="24"/>
          <w:szCs w:val="24"/>
        </w:rPr>
        <w:t>pass but</w:t>
      </w:r>
      <w:r w:rsidRPr="00D11C30">
        <w:rPr>
          <w:rFonts w:ascii="Times New Roman" w:hAnsi="Times New Roman" w:cs="Times New Roman"/>
          <w:sz w:val="24"/>
          <w:szCs w:val="24"/>
        </w:rPr>
        <w:t xml:space="preserve"> was incorporated into SB203 to establish a program for certain children to receive hearing aids </w:t>
      </w:r>
      <w:r w:rsidR="00D11C30" w:rsidRPr="00D11C30">
        <w:rPr>
          <w:rFonts w:ascii="Times New Roman" w:hAnsi="Times New Roman" w:cs="Times New Roman"/>
          <w:sz w:val="24"/>
          <w:szCs w:val="24"/>
        </w:rPr>
        <w:t xml:space="preserve">through the Nevada Aging and Disability Services Division.  </w:t>
      </w:r>
    </w:p>
    <w:p w14:paraId="3BF66F27" w14:textId="79DAE552" w:rsidR="00D03D98" w:rsidRPr="00D11C30" w:rsidRDefault="00D11C30" w:rsidP="00D03D98">
      <w:pPr>
        <w:pStyle w:val="ListParagraph"/>
        <w:numPr>
          <w:ilvl w:val="0"/>
          <w:numId w:val="14"/>
        </w:numPr>
        <w:rPr>
          <w:rFonts w:ascii="Times New Roman" w:hAnsi="Times New Roman" w:cs="Times New Roman"/>
          <w:sz w:val="24"/>
          <w:szCs w:val="24"/>
        </w:rPr>
      </w:pPr>
      <w:r w:rsidRPr="00D11C30">
        <w:rPr>
          <w:rFonts w:ascii="Times New Roman" w:hAnsi="Times New Roman" w:cs="Times New Roman"/>
          <w:sz w:val="24"/>
          <w:szCs w:val="24"/>
        </w:rPr>
        <w:t xml:space="preserve">SB203 (In Support) – This bill passed. In addition to the provision of hearing aids through ADSD (from SB222), this bill provides a mechanism for the Department of Education to develop and measure language acquisition skills for children who are deaf, hard of hearing, blind, visually impaired or both deaf and blind.  </w:t>
      </w:r>
    </w:p>
    <w:p w14:paraId="22A02A7E" w14:textId="2A8FCF0F" w:rsidR="00590C42" w:rsidRDefault="00590C42" w:rsidP="001B4218">
      <w:pPr>
        <w:pStyle w:val="Heading1"/>
      </w:pPr>
      <w:bookmarkStart w:id="5" w:name="_Toc20888590"/>
      <w:r w:rsidRPr="00A126CF">
        <w:t>Strategic Plan</w:t>
      </w:r>
      <w:bookmarkEnd w:id="5"/>
    </w:p>
    <w:p w14:paraId="758AEB41" w14:textId="77777777" w:rsidR="00590C42" w:rsidRDefault="00590C42" w:rsidP="00590C42">
      <w:pPr>
        <w:rPr>
          <w:rFonts w:ascii="Times New Roman" w:hAnsi="Times New Roman" w:cs="Times New Roman"/>
          <w:sz w:val="24"/>
          <w:szCs w:val="24"/>
        </w:rPr>
      </w:pPr>
      <w:r>
        <w:rPr>
          <w:rFonts w:ascii="Times New Roman" w:hAnsi="Times New Roman" w:cs="Times New Roman"/>
          <w:sz w:val="24"/>
          <w:szCs w:val="24"/>
        </w:rPr>
        <w:t xml:space="preserve">The importance of the Strategic Plan cannot be overstated as this plan is the management tool that directs all Commission activity.  The Strategic Plan undergoes progress reviews and is updated annually.  The Commission began tackling the Strategic Plan at its first meeting.  </w:t>
      </w:r>
    </w:p>
    <w:p w14:paraId="6D700164" w14:textId="77777777" w:rsidR="00590C42" w:rsidRDefault="00590C42" w:rsidP="00590C42">
      <w:pPr>
        <w:rPr>
          <w:rFonts w:ascii="Times New Roman" w:hAnsi="Times New Roman" w:cs="Times New Roman"/>
          <w:sz w:val="24"/>
          <w:szCs w:val="24"/>
        </w:rPr>
      </w:pPr>
      <w:r>
        <w:rPr>
          <w:rFonts w:ascii="Times New Roman" w:hAnsi="Times New Roman" w:cs="Times New Roman"/>
          <w:sz w:val="24"/>
          <w:szCs w:val="24"/>
        </w:rPr>
        <w:t>The Strategic Plan consists of four high level goals which are broken down into objectives with timelines.  Goals:</w:t>
      </w:r>
    </w:p>
    <w:p w14:paraId="7CF23F01" w14:textId="13A9124C" w:rsidR="00590C42" w:rsidRDefault="00590C42" w:rsidP="00590C42">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bidi="en-US"/>
        </w:rPr>
        <w:t>Ensure a</w:t>
      </w:r>
      <w:r w:rsidRPr="00831F97">
        <w:rPr>
          <w:rFonts w:ascii="Times New Roman" w:hAnsi="Times New Roman" w:cs="Times New Roman"/>
          <w:color w:val="000000" w:themeColor="text1"/>
          <w:sz w:val="24"/>
          <w:szCs w:val="24"/>
          <w:lang w:bidi="en-US"/>
        </w:rPr>
        <w:t xml:space="preserve">ll Nevadan’s who are </w:t>
      </w:r>
      <w:r w:rsidR="00DB27BD">
        <w:rPr>
          <w:rFonts w:ascii="Times New Roman" w:hAnsi="Times New Roman" w:cs="Times New Roman"/>
          <w:color w:val="000000" w:themeColor="text1"/>
          <w:sz w:val="24"/>
          <w:szCs w:val="24"/>
          <w:lang w:bidi="en-US"/>
        </w:rPr>
        <w:t>deaf</w:t>
      </w:r>
      <w:r w:rsidRPr="00831F97">
        <w:rPr>
          <w:rFonts w:ascii="Times New Roman" w:hAnsi="Times New Roman" w:cs="Times New Roman"/>
          <w:color w:val="000000" w:themeColor="text1"/>
          <w:sz w:val="24"/>
          <w:szCs w:val="24"/>
          <w:lang w:bidi="en-US"/>
        </w:rPr>
        <w:t xml:space="preserve">, </w:t>
      </w:r>
      <w:r w:rsidR="00DB27BD">
        <w:rPr>
          <w:rFonts w:ascii="Times New Roman" w:hAnsi="Times New Roman" w:cs="Times New Roman"/>
          <w:color w:val="000000" w:themeColor="text1"/>
          <w:sz w:val="24"/>
          <w:szCs w:val="24"/>
          <w:lang w:bidi="en-US"/>
        </w:rPr>
        <w:t>deaf</w:t>
      </w:r>
      <w:r w:rsidRPr="00831F97">
        <w:rPr>
          <w:rFonts w:ascii="Times New Roman" w:hAnsi="Times New Roman" w:cs="Times New Roman"/>
          <w:color w:val="000000" w:themeColor="text1"/>
          <w:sz w:val="24"/>
          <w:szCs w:val="24"/>
          <w:lang w:bidi="en-US"/>
        </w:rPr>
        <w:t>-</w:t>
      </w:r>
      <w:r w:rsidR="00DB27BD">
        <w:rPr>
          <w:rFonts w:ascii="Times New Roman" w:hAnsi="Times New Roman" w:cs="Times New Roman"/>
          <w:color w:val="000000" w:themeColor="text1"/>
          <w:sz w:val="24"/>
          <w:szCs w:val="24"/>
          <w:lang w:bidi="en-US"/>
        </w:rPr>
        <w:t>b</w:t>
      </w:r>
      <w:r w:rsidRPr="00831F97">
        <w:rPr>
          <w:rFonts w:ascii="Times New Roman" w:hAnsi="Times New Roman" w:cs="Times New Roman"/>
          <w:color w:val="000000" w:themeColor="text1"/>
          <w:sz w:val="24"/>
          <w:szCs w:val="24"/>
          <w:lang w:bidi="en-US"/>
        </w:rPr>
        <w:t xml:space="preserve">lind, </w:t>
      </w:r>
      <w:r w:rsidR="00DB27BD">
        <w:rPr>
          <w:rFonts w:ascii="Times New Roman" w:hAnsi="Times New Roman" w:cs="Times New Roman"/>
          <w:color w:val="000000" w:themeColor="text1"/>
          <w:sz w:val="24"/>
          <w:szCs w:val="24"/>
          <w:lang w:bidi="en-US"/>
        </w:rPr>
        <w:t>hard of hearing</w:t>
      </w:r>
      <w:r w:rsidRPr="00831F97">
        <w:rPr>
          <w:rFonts w:ascii="Times New Roman" w:hAnsi="Times New Roman" w:cs="Times New Roman"/>
          <w:color w:val="000000" w:themeColor="text1"/>
          <w:sz w:val="24"/>
          <w:szCs w:val="24"/>
          <w:lang w:bidi="en-US"/>
        </w:rPr>
        <w:t xml:space="preserve"> and those with a </w:t>
      </w:r>
      <w:r w:rsidR="00DB27BD">
        <w:rPr>
          <w:rFonts w:ascii="Times New Roman" w:hAnsi="Times New Roman" w:cs="Times New Roman"/>
          <w:color w:val="000000" w:themeColor="text1"/>
          <w:sz w:val="24"/>
          <w:szCs w:val="24"/>
          <w:lang w:bidi="en-US"/>
        </w:rPr>
        <w:t>s</w:t>
      </w:r>
      <w:r w:rsidRPr="00831F97">
        <w:rPr>
          <w:rFonts w:ascii="Times New Roman" w:hAnsi="Times New Roman" w:cs="Times New Roman"/>
          <w:color w:val="000000" w:themeColor="text1"/>
          <w:sz w:val="24"/>
          <w:szCs w:val="24"/>
          <w:lang w:bidi="en-US"/>
        </w:rPr>
        <w:t>peech Disability, have access to timely basic services.</w:t>
      </w:r>
    </w:p>
    <w:p w14:paraId="7467F5EE" w14:textId="10FC8FB2" w:rsidR="00590C42" w:rsidRDefault="00590C42" w:rsidP="00590C42">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bidi="en-US"/>
        </w:rPr>
        <w:t xml:space="preserve">Develop </w:t>
      </w:r>
      <w:r w:rsidRPr="00831F97">
        <w:rPr>
          <w:rFonts w:ascii="Times New Roman" w:hAnsi="Times New Roman" w:cs="Times New Roman"/>
          <w:color w:val="000000" w:themeColor="text1"/>
          <w:sz w:val="24"/>
          <w:szCs w:val="24"/>
          <w:lang w:bidi="en-US"/>
        </w:rPr>
        <w:t xml:space="preserve">a sufficient number of </w:t>
      </w:r>
      <w:r w:rsidR="00DB27BD" w:rsidRPr="00831F97">
        <w:rPr>
          <w:rFonts w:ascii="Times New Roman" w:hAnsi="Times New Roman" w:cs="Times New Roman"/>
          <w:color w:val="000000" w:themeColor="text1"/>
          <w:sz w:val="24"/>
          <w:szCs w:val="24"/>
          <w:lang w:bidi="en-US"/>
        </w:rPr>
        <w:t>high-quality</w:t>
      </w:r>
      <w:r w:rsidRPr="00831F97">
        <w:rPr>
          <w:rFonts w:ascii="Times New Roman" w:hAnsi="Times New Roman" w:cs="Times New Roman"/>
          <w:color w:val="000000" w:themeColor="text1"/>
          <w:sz w:val="24"/>
          <w:szCs w:val="24"/>
          <w:lang w:bidi="en-US"/>
        </w:rPr>
        <w:t xml:space="preserve"> interpreters </w:t>
      </w:r>
      <w:r>
        <w:rPr>
          <w:rFonts w:ascii="Times New Roman" w:hAnsi="Times New Roman" w:cs="Times New Roman"/>
          <w:color w:val="000000" w:themeColor="text1"/>
          <w:sz w:val="24"/>
          <w:szCs w:val="24"/>
          <w:lang w:bidi="en-US"/>
        </w:rPr>
        <w:t xml:space="preserve">that are </w:t>
      </w:r>
      <w:r w:rsidRPr="00831F97">
        <w:rPr>
          <w:rFonts w:ascii="Times New Roman" w:hAnsi="Times New Roman" w:cs="Times New Roman"/>
          <w:color w:val="000000" w:themeColor="text1"/>
          <w:sz w:val="24"/>
          <w:szCs w:val="24"/>
          <w:lang w:bidi="en-US"/>
        </w:rPr>
        <w:t xml:space="preserve">available to provide services to individuals who are </w:t>
      </w:r>
      <w:r w:rsidR="00DB27BD">
        <w:rPr>
          <w:rFonts w:ascii="Times New Roman" w:hAnsi="Times New Roman" w:cs="Times New Roman"/>
          <w:color w:val="000000" w:themeColor="text1"/>
          <w:sz w:val="24"/>
          <w:szCs w:val="24"/>
          <w:lang w:bidi="en-US"/>
        </w:rPr>
        <w:t>deaf</w:t>
      </w:r>
      <w:r w:rsidRPr="00831F97">
        <w:rPr>
          <w:rFonts w:ascii="Times New Roman" w:hAnsi="Times New Roman" w:cs="Times New Roman"/>
          <w:color w:val="000000" w:themeColor="text1"/>
          <w:sz w:val="24"/>
          <w:szCs w:val="24"/>
          <w:lang w:bidi="en-US"/>
        </w:rPr>
        <w:t xml:space="preserve">, </w:t>
      </w:r>
      <w:r w:rsidR="00DB27BD">
        <w:rPr>
          <w:rFonts w:ascii="Times New Roman" w:hAnsi="Times New Roman" w:cs="Times New Roman"/>
          <w:color w:val="000000" w:themeColor="text1"/>
          <w:sz w:val="24"/>
          <w:szCs w:val="24"/>
          <w:lang w:bidi="en-US"/>
        </w:rPr>
        <w:t>deaf</w:t>
      </w:r>
      <w:r w:rsidRPr="00831F97">
        <w:rPr>
          <w:rFonts w:ascii="Times New Roman" w:hAnsi="Times New Roman" w:cs="Times New Roman"/>
          <w:color w:val="000000" w:themeColor="text1"/>
          <w:sz w:val="24"/>
          <w:szCs w:val="24"/>
          <w:lang w:bidi="en-US"/>
        </w:rPr>
        <w:t>-</w:t>
      </w:r>
      <w:r w:rsidR="00DB27BD">
        <w:rPr>
          <w:rFonts w:ascii="Times New Roman" w:hAnsi="Times New Roman" w:cs="Times New Roman"/>
          <w:color w:val="000000" w:themeColor="text1"/>
          <w:sz w:val="24"/>
          <w:szCs w:val="24"/>
          <w:lang w:bidi="en-US"/>
        </w:rPr>
        <w:t>b</w:t>
      </w:r>
      <w:r w:rsidRPr="00831F97">
        <w:rPr>
          <w:rFonts w:ascii="Times New Roman" w:hAnsi="Times New Roman" w:cs="Times New Roman"/>
          <w:color w:val="000000" w:themeColor="text1"/>
          <w:sz w:val="24"/>
          <w:szCs w:val="24"/>
          <w:lang w:bidi="en-US"/>
        </w:rPr>
        <w:t xml:space="preserve">lind, </w:t>
      </w:r>
      <w:r w:rsidR="00DB27BD">
        <w:rPr>
          <w:rFonts w:ascii="Times New Roman" w:hAnsi="Times New Roman" w:cs="Times New Roman"/>
          <w:color w:val="000000" w:themeColor="text1"/>
          <w:sz w:val="24"/>
          <w:szCs w:val="24"/>
          <w:lang w:bidi="en-US"/>
        </w:rPr>
        <w:t>hard of hearing</w:t>
      </w:r>
      <w:r w:rsidRPr="00831F97">
        <w:rPr>
          <w:rFonts w:ascii="Times New Roman" w:hAnsi="Times New Roman" w:cs="Times New Roman"/>
          <w:color w:val="000000" w:themeColor="text1"/>
          <w:sz w:val="24"/>
          <w:szCs w:val="24"/>
          <w:lang w:bidi="en-US"/>
        </w:rPr>
        <w:t xml:space="preserve"> and those with a </w:t>
      </w:r>
      <w:r w:rsidR="00DB27BD">
        <w:rPr>
          <w:rFonts w:ascii="Times New Roman" w:hAnsi="Times New Roman" w:cs="Times New Roman"/>
          <w:color w:val="000000" w:themeColor="text1"/>
          <w:sz w:val="24"/>
          <w:szCs w:val="24"/>
          <w:lang w:bidi="en-US"/>
        </w:rPr>
        <w:t>s</w:t>
      </w:r>
      <w:r w:rsidRPr="00831F97">
        <w:rPr>
          <w:rFonts w:ascii="Times New Roman" w:hAnsi="Times New Roman" w:cs="Times New Roman"/>
          <w:color w:val="000000" w:themeColor="text1"/>
          <w:sz w:val="24"/>
          <w:szCs w:val="24"/>
          <w:lang w:bidi="en-US"/>
        </w:rPr>
        <w:t>peech Disability.</w:t>
      </w:r>
    </w:p>
    <w:p w14:paraId="5352B34E" w14:textId="31A0A9BF" w:rsidR="00590C42" w:rsidRDefault="00590C42" w:rsidP="00590C42">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bidi="en-US"/>
        </w:rPr>
        <w:t>Raise</w:t>
      </w:r>
      <w:r w:rsidRPr="00831F97">
        <w:rPr>
          <w:rFonts w:ascii="Times New Roman" w:hAnsi="Times New Roman" w:cs="Times New Roman"/>
          <w:color w:val="000000" w:themeColor="text1"/>
          <w:sz w:val="24"/>
          <w:szCs w:val="24"/>
          <w:lang w:bidi="en-US"/>
        </w:rPr>
        <w:t xml:space="preserve"> awareness about and support for individuals who are </w:t>
      </w:r>
      <w:r w:rsidR="00DB27BD">
        <w:rPr>
          <w:rFonts w:ascii="Times New Roman" w:hAnsi="Times New Roman" w:cs="Times New Roman"/>
          <w:color w:val="000000" w:themeColor="text1"/>
          <w:sz w:val="24"/>
          <w:szCs w:val="24"/>
          <w:lang w:bidi="en-US"/>
        </w:rPr>
        <w:t>deaf</w:t>
      </w:r>
      <w:r w:rsidRPr="00831F97">
        <w:rPr>
          <w:rFonts w:ascii="Times New Roman" w:hAnsi="Times New Roman" w:cs="Times New Roman"/>
          <w:color w:val="000000" w:themeColor="text1"/>
          <w:sz w:val="24"/>
          <w:szCs w:val="24"/>
          <w:lang w:bidi="en-US"/>
        </w:rPr>
        <w:t xml:space="preserve">, </w:t>
      </w:r>
      <w:r w:rsidR="00DB27BD">
        <w:rPr>
          <w:rFonts w:ascii="Times New Roman" w:hAnsi="Times New Roman" w:cs="Times New Roman"/>
          <w:color w:val="000000" w:themeColor="text1"/>
          <w:sz w:val="24"/>
          <w:szCs w:val="24"/>
          <w:lang w:bidi="en-US"/>
        </w:rPr>
        <w:t>deaf</w:t>
      </w:r>
      <w:r w:rsidRPr="00831F97">
        <w:rPr>
          <w:rFonts w:ascii="Times New Roman" w:hAnsi="Times New Roman" w:cs="Times New Roman"/>
          <w:color w:val="000000" w:themeColor="text1"/>
          <w:sz w:val="24"/>
          <w:szCs w:val="24"/>
          <w:lang w:bidi="en-US"/>
        </w:rPr>
        <w:t>-</w:t>
      </w:r>
      <w:r w:rsidR="00DB27BD">
        <w:rPr>
          <w:rFonts w:ascii="Times New Roman" w:hAnsi="Times New Roman" w:cs="Times New Roman"/>
          <w:color w:val="000000" w:themeColor="text1"/>
          <w:sz w:val="24"/>
          <w:szCs w:val="24"/>
          <w:lang w:bidi="en-US"/>
        </w:rPr>
        <w:t>b</w:t>
      </w:r>
      <w:r w:rsidRPr="00831F97">
        <w:rPr>
          <w:rFonts w:ascii="Times New Roman" w:hAnsi="Times New Roman" w:cs="Times New Roman"/>
          <w:color w:val="000000" w:themeColor="text1"/>
          <w:sz w:val="24"/>
          <w:szCs w:val="24"/>
          <w:lang w:bidi="en-US"/>
        </w:rPr>
        <w:t xml:space="preserve">lind, </w:t>
      </w:r>
      <w:r w:rsidR="00DB27BD">
        <w:rPr>
          <w:rFonts w:ascii="Times New Roman" w:hAnsi="Times New Roman" w:cs="Times New Roman"/>
          <w:color w:val="000000" w:themeColor="text1"/>
          <w:sz w:val="24"/>
          <w:szCs w:val="24"/>
          <w:lang w:bidi="en-US"/>
        </w:rPr>
        <w:t>hard of hearing</w:t>
      </w:r>
      <w:r w:rsidRPr="00831F97">
        <w:rPr>
          <w:rFonts w:ascii="Times New Roman" w:hAnsi="Times New Roman" w:cs="Times New Roman"/>
          <w:color w:val="000000" w:themeColor="text1"/>
          <w:sz w:val="24"/>
          <w:szCs w:val="24"/>
          <w:lang w:bidi="en-US"/>
        </w:rPr>
        <w:t xml:space="preserve"> and those with a </w:t>
      </w:r>
      <w:r w:rsidR="00DB27BD">
        <w:rPr>
          <w:rFonts w:ascii="Times New Roman" w:hAnsi="Times New Roman" w:cs="Times New Roman"/>
          <w:color w:val="000000" w:themeColor="text1"/>
          <w:sz w:val="24"/>
          <w:szCs w:val="24"/>
          <w:lang w:bidi="en-US"/>
        </w:rPr>
        <w:t>s</w:t>
      </w:r>
      <w:r w:rsidRPr="00831F97">
        <w:rPr>
          <w:rFonts w:ascii="Times New Roman" w:hAnsi="Times New Roman" w:cs="Times New Roman"/>
          <w:color w:val="000000" w:themeColor="text1"/>
          <w:sz w:val="24"/>
          <w:szCs w:val="24"/>
          <w:lang w:bidi="en-US"/>
        </w:rPr>
        <w:t xml:space="preserve">peech </w:t>
      </w:r>
      <w:r w:rsidR="00DB27BD">
        <w:rPr>
          <w:rFonts w:ascii="Times New Roman" w:hAnsi="Times New Roman" w:cs="Times New Roman"/>
          <w:color w:val="000000" w:themeColor="text1"/>
          <w:sz w:val="24"/>
          <w:szCs w:val="24"/>
          <w:lang w:bidi="en-US"/>
        </w:rPr>
        <w:t>impairment.</w:t>
      </w:r>
    </w:p>
    <w:p w14:paraId="26B59D51" w14:textId="34B84ED3" w:rsidR="00590C42" w:rsidRDefault="00590C42" w:rsidP="00590C42">
      <w:pPr>
        <w:pStyle w:val="ListParagraph"/>
        <w:numPr>
          <w:ilvl w:val="0"/>
          <w:numId w:val="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bidi="en-US"/>
        </w:rPr>
        <w:t>Develop f</w:t>
      </w:r>
      <w:r w:rsidRPr="00831F97">
        <w:rPr>
          <w:rFonts w:ascii="Times New Roman" w:hAnsi="Times New Roman" w:cs="Times New Roman"/>
          <w:color w:val="000000" w:themeColor="text1"/>
          <w:sz w:val="24"/>
          <w:szCs w:val="24"/>
          <w:lang w:bidi="en-US"/>
        </w:rPr>
        <w:t>amil</w:t>
      </w:r>
      <w:r>
        <w:rPr>
          <w:rFonts w:ascii="Times New Roman" w:hAnsi="Times New Roman" w:cs="Times New Roman"/>
          <w:color w:val="000000" w:themeColor="text1"/>
          <w:sz w:val="24"/>
          <w:szCs w:val="24"/>
          <w:lang w:bidi="en-US"/>
        </w:rPr>
        <w:t>y</w:t>
      </w:r>
      <w:r w:rsidRPr="00831F97">
        <w:rPr>
          <w:rFonts w:ascii="Times New Roman" w:hAnsi="Times New Roman" w:cs="Times New Roman"/>
          <w:color w:val="000000" w:themeColor="text1"/>
          <w:sz w:val="24"/>
          <w:szCs w:val="24"/>
          <w:lang w:bidi="en-US"/>
        </w:rPr>
        <w:t xml:space="preserve"> services and support necessary to adequately care for family members who are </w:t>
      </w:r>
      <w:r w:rsidR="00DB27BD">
        <w:rPr>
          <w:rFonts w:ascii="Times New Roman" w:hAnsi="Times New Roman" w:cs="Times New Roman"/>
          <w:color w:val="000000" w:themeColor="text1"/>
          <w:sz w:val="24"/>
          <w:szCs w:val="24"/>
          <w:lang w:bidi="en-US"/>
        </w:rPr>
        <w:t>deaf</w:t>
      </w:r>
      <w:r w:rsidRPr="00831F97">
        <w:rPr>
          <w:rFonts w:ascii="Times New Roman" w:hAnsi="Times New Roman" w:cs="Times New Roman"/>
          <w:color w:val="000000" w:themeColor="text1"/>
          <w:sz w:val="24"/>
          <w:szCs w:val="24"/>
          <w:lang w:bidi="en-US"/>
        </w:rPr>
        <w:t xml:space="preserve">, </w:t>
      </w:r>
      <w:r w:rsidR="00DB27BD">
        <w:rPr>
          <w:rFonts w:ascii="Times New Roman" w:hAnsi="Times New Roman" w:cs="Times New Roman"/>
          <w:color w:val="000000" w:themeColor="text1"/>
          <w:sz w:val="24"/>
          <w:szCs w:val="24"/>
          <w:lang w:bidi="en-US"/>
        </w:rPr>
        <w:t>deaf</w:t>
      </w:r>
      <w:r w:rsidRPr="00831F97">
        <w:rPr>
          <w:rFonts w:ascii="Times New Roman" w:hAnsi="Times New Roman" w:cs="Times New Roman"/>
          <w:color w:val="000000" w:themeColor="text1"/>
          <w:sz w:val="24"/>
          <w:szCs w:val="24"/>
          <w:lang w:bidi="en-US"/>
        </w:rPr>
        <w:t>-</w:t>
      </w:r>
      <w:r w:rsidR="00DB27BD">
        <w:rPr>
          <w:rFonts w:ascii="Times New Roman" w:hAnsi="Times New Roman" w:cs="Times New Roman"/>
          <w:color w:val="000000" w:themeColor="text1"/>
          <w:sz w:val="24"/>
          <w:szCs w:val="24"/>
          <w:lang w:bidi="en-US"/>
        </w:rPr>
        <w:t>b</w:t>
      </w:r>
      <w:r w:rsidRPr="00831F97">
        <w:rPr>
          <w:rFonts w:ascii="Times New Roman" w:hAnsi="Times New Roman" w:cs="Times New Roman"/>
          <w:color w:val="000000" w:themeColor="text1"/>
          <w:sz w:val="24"/>
          <w:szCs w:val="24"/>
          <w:lang w:bidi="en-US"/>
        </w:rPr>
        <w:t xml:space="preserve">lind, </w:t>
      </w:r>
      <w:r w:rsidR="00DB27BD">
        <w:rPr>
          <w:rFonts w:ascii="Times New Roman" w:hAnsi="Times New Roman" w:cs="Times New Roman"/>
          <w:color w:val="000000" w:themeColor="text1"/>
          <w:sz w:val="24"/>
          <w:szCs w:val="24"/>
          <w:lang w:bidi="en-US"/>
        </w:rPr>
        <w:t>hard of hearing</w:t>
      </w:r>
      <w:r w:rsidRPr="00831F97">
        <w:rPr>
          <w:rFonts w:ascii="Times New Roman" w:hAnsi="Times New Roman" w:cs="Times New Roman"/>
          <w:color w:val="000000" w:themeColor="text1"/>
          <w:sz w:val="24"/>
          <w:szCs w:val="24"/>
          <w:lang w:bidi="en-US"/>
        </w:rPr>
        <w:t xml:space="preserve"> and those with a </w:t>
      </w:r>
      <w:r w:rsidR="00DB27BD">
        <w:rPr>
          <w:rFonts w:ascii="Times New Roman" w:hAnsi="Times New Roman" w:cs="Times New Roman"/>
          <w:color w:val="000000" w:themeColor="text1"/>
          <w:sz w:val="24"/>
          <w:szCs w:val="24"/>
          <w:lang w:bidi="en-US"/>
        </w:rPr>
        <w:t>s</w:t>
      </w:r>
      <w:r w:rsidRPr="00831F97">
        <w:rPr>
          <w:rFonts w:ascii="Times New Roman" w:hAnsi="Times New Roman" w:cs="Times New Roman"/>
          <w:color w:val="000000" w:themeColor="text1"/>
          <w:sz w:val="24"/>
          <w:szCs w:val="24"/>
          <w:lang w:bidi="en-US"/>
        </w:rPr>
        <w:t xml:space="preserve">peech </w:t>
      </w:r>
      <w:r w:rsidR="00DB27BD">
        <w:rPr>
          <w:rFonts w:ascii="Times New Roman" w:hAnsi="Times New Roman" w:cs="Times New Roman"/>
          <w:color w:val="000000" w:themeColor="text1"/>
          <w:sz w:val="24"/>
          <w:szCs w:val="24"/>
          <w:lang w:bidi="en-US"/>
        </w:rPr>
        <w:t>d</w:t>
      </w:r>
      <w:r w:rsidRPr="00831F97">
        <w:rPr>
          <w:rFonts w:ascii="Times New Roman" w:hAnsi="Times New Roman" w:cs="Times New Roman"/>
          <w:color w:val="000000" w:themeColor="text1"/>
          <w:sz w:val="24"/>
          <w:szCs w:val="24"/>
          <w:lang w:bidi="en-US"/>
        </w:rPr>
        <w:t>isability.</w:t>
      </w:r>
    </w:p>
    <w:p w14:paraId="5A001143" w14:textId="3BF8E95E" w:rsidR="00D02DB8" w:rsidRDefault="00D11C30" w:rsidP="002B6E6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Commission’s priority for the biennium was focused on Education, specifically language acquisition and development.  The Commission voted on two important measures: </w:t>
      </w:r>
    </w:p>
    <w:p w14:paraId="571D86C0" w14:textId="66589140" w:rsidR="00D11C30" w:rsidRDefault="00D11C30" w:rsidP="00D11C3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the Ohio Communication Plan template to the Department of Education as a potential policy for Nevada schools to implement.  The Communication Plan is critical to ensuring students who are deaf, hard of hearing, blind, visually impaired, or both deaf and blind have the appropriate supports to develop language acquisition skills that will serve them throughout their lifetimes.  It is a critical piece that is missing in Nevada schools, Individualized Education Plan process.  </w:t>
      </w:r>
    </w:p>
    <w:p w14:paraId="6EC92A26" w14:textId="502D856C" w:rsidR="00D11C30" w:rsidRDefault="00D11C30" w:rsidP="00D11C30">
      <w:pPr>
        <w:pStyle w:val="ListParagraph"/>
        <w:numPr>
          <w:ilvl w:val="0"/>
          <w:numId w:val="16"/>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Commission also voted to develop and implement workshops for both adults and children covering hostile environments, hate crimes and bullying.  These efforts will be undertaken in the new state fiscal year.  </w:t>
      </w:r>
    </w:p>
    <w:p w14:paraId="7D645C18" w14:textId="40159A3C" w:rsidR="00D857A0" w:rsidRPr="00D857A0" w:rsidRDefault="00D857A0" w:rsidP="00D857A0">
      <w:pPr>
        <w:rPr>
          <w:rFonts w:ascii="Times New Roman" w:eastAsia="Times New Roman" w:hAnsi="Times New Roman" w:cs="Times New Roman"/>
          <w:sz w:val="24"/>
          <w:szCs w:val="24"/>
        </w:rPr>
      </w:pPr>
      <w:r>
        <w:rPr>
          <w:rFonts w:ascii="Times New Roman" w:eastAsia="Times New Roman" w:hAnsi="Times New Roman" w:cs="Times New Roman"/>
          <w:sz w:val="24"/>
          <w:szCs w:val="24"/>
        </w:rPr>
        <w:t>At the beginning of state fiscal year 2020, the Commission will review</w:t>
      </w:r>
      <w:r w:rsidR="001A78B7">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 strategic plan, ma</w:t>
      </w:r>
      <w:r w:rsidR="001A78B7">
        <w:rPr>
          <w:rFonts w:ascii="Times New Roman" w:eastAsia="Times New Roman" w:hAnsi="Times New Roman" w:cs="Times New Roman"/>
          <w:sz w:val="24"/>
          <w:szCs w:val="24"/>
        </w:rPr>
        <w:t xml:space="preserve">de </w:t>
      </w:r>
      <w:r>
        <w:rPr>
          <w:rFonts w:ascii="Times New Roman" w:eastAsia="Times New Roman" w:hAnsi="Times New Roman" w:cs="Times New Roman"/>
          <w:sz w:val="24"/>
          <w:szCs w:val="24"/>
        </w:rPr>
        <w:t xml:space="preserve">updates and set priorities for the coming year.  </w:t>
      </w:r>
    </w:p>
    <w:p w14:paraId="4FA32555" w14:textId="7A1E997A" w:rsidR="00A3450D" w:rsidRDefault="00D857A0" w:rsidP="00D02DB8">
      <w:pPr>
        <w:pStyle w:val="Heading1"/>
      </w:pPr>
      <w:bookmarkStart w:id="6" w:name="_Toc20888591"/>
      <w:r>
        <w:t>Additional Accomplishments</w:t>
      </w:r>
      <w:bookmarkEnd w:id="6"/>
    </w:p>
    <w:p w14:paraId="02F2D9C8" w14:textId="582BE246" w:rsidR="00D857A0" w:rsidRDefault="00D857A0" w:rsidP="00D857A0">
      <w:pPr>
        <w:rPr>
          <w:rFonts w:ascii="Times New Roman" w:hAnsi="Times New Roman" w:cs="Times New Roman"/>
          <w:sz w:val="24"/>
          <w:szCs w:val="24"/>
        </w:rPr>
      </w:pPr>
      <w:r w:rsidRPr="00D857A0">
        <w:rPr>
          <w:rFonts w:ascii="Times New Roman" w:hAnsi="Times New Roman" w:cs="Times New Roman"/>
          <w:sz w:val="24"/>
          <w:szCs w:val="24"/>
        </w:rPr>
        <w:t xml:space="preserve">While the legislative session included four bills relevant to people who are deaf or hard of hearing, there was very little representation of this population in the hearings of these bills.  This prompted the Commission to conduct a series of three town hall meetings throughout Nevada to introduce themselves to the Community and to hear from individuals across Nevada.  These efforts were the first in what the Commission plans to be many such events to engage with the Community.  </w:t>
      </w:r>
      <w:r>
        <w:rPr>
          <w:rFonts w:ascii="Times New Roman" w:hAnsi="Times New Roman" w:cs="Times New Roman"/>
          <w:sz w:val="24"/>
          <w:szCs w:val="24"/>
        </w:rPr>
        <w:t xml:space="preserve">The Commission hosted events in Las Vegas, Reno, and Elko with representatives from: </w:t>
      </w:r>
    </w:p>
    <w:p w14:paraId="42EFD1DB" w14:textId="24900782" w:rsidR="00D857A0" w:rsidRDefault="00D857A0" w:rsidP="00D857A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Communication Access Services Program (NV Aging and Disability Services Division)</w:t>
      </w:r>
    </w:p>
    <w:p w14:paraId="447CCB9C" w14:textId="498AF3EF" w:rsidR="00D857A0" w:rsidRDefault="00D857A0" w:rsidP="00D857A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Deaf Centers of Nevada</w:t>
      </w:r>
    </w:p>
    <w:p w14:paraId="72BCF99A" w14:textId="0661CD8E" w:rsidR="00D857A0" w:rsidRDefault="00D857A0" w:rsidP="00D857A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Nevada Association for the Deaf</w:t>
      </w:r>
    </w:p>
    <w:p w14:paraId="71177064" w14:textId="26948B6C" w:rsidR="00D857A0" w:rsidRDefault="00D857A0" w:rsidP="00D857A0">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Nevada Hands and Voices</w:t>
      </w:r>
    </w:p>
    <w:p w14:paraId="2BB5689B" w14:textId="15A94FCB" w:rsidR="00D857A0" w:rsidRDefault="00D857A0" w:rsidP="00D857A0">
      <w:pPr>
        <w:rPr>
          <w:rFonts w:ascii="Times New Roman" w:hAnsi="Times New Roman" w:cs="Times New Roman"/>
          <w:sz w:val="24"/>
          <w:szCs w:val="24"/>
        </w:rPr>
      </w:pPr>
      <w:r>
        <w:rPr>
          <w:rFonts w:ascii="Times New Roman" w:hAnsi="Times New Roman" w:cs="Times New Roman"/>
          <w:sz w:val="24"/>
          <w:szCs w:val="24"/>
        </w:rPr>
        <w:t xml:space="preserve">Each townhall gave the Commission the opportunity to see the unique perspectives in regions across Nevada.  </w:t>
      </w:r>
    </w:p>
    <w:p w14:paraId="535F1D95" w14:textId="77777777" w:rsidR="00D857A0" w:rsidRPr="00D857A0" w:rsidRDefault="00D857A0" w:rsidP="00D857A0">
      <w:pPr>
        <w:pStyle w:val="Heading2"/>
      </w:pPr>
      <w:bookmarkStart w:id="7" w:name="_Toc20888592"/>
      <w:r w:rsidRPr="00D857A0">
        <w:t>Las Vegas</w:t>
      </w:r>
      <w:bookmarkEnd w:id="7"/>
    </w:p>
    <w:p w14:paraId="02FED132" w14:textId="51387081" w:rsidR="00D857A0" w:rsidRPr="00D857A0" w:rsidRDefault="00D857A0" w:rsidP="00D857A0">
      <w:pPr>
        <w:numPr>
          <w:ilvl w:val="0"/>
          <w:numId w:val="18"/>
        </w:numPr>
        <w:spacing w:after="200" w:line="276" w:lineRule="auto"/>
        <w:contextualSpacing/>
        <w:rPr>
          <w:rFonts w:ascii="Times New Roman" w:hAnsi="Times New Roman" w:cs="Times New Roman"/>
          <w:sz w:val="24"/>
          <w:szCs w:val="24"/>
        </w:rPr>
      </w:pPr>
      <w:r w:rsidRPr="00D857A0">
        <w:rPr>
          <w:rFonts w:ascii="Times New Roman" w:hAnsi="Times New Roman" w:cs="Times New Roman"/>
          <w:i/>
          <w:iCs/>
          <w:sz w:val="24"/>
          <w:szCs w:val="24"/>
        </w:rPr>
        <w:t>June 18, 2019</w:t>
      </w:r>
      <w:r w:rsidRPr="00D857A0">
        <w:rPr>
          <w:rFonts w:ascii="Times New Roman" w:hAnsi="Times New Roman" w:cs="Times New Roman"/>
          <w:sz w:val="24"/>
          <w:szCs w:val="24"/>
        </w:rPr>
        <w:t xml:space="preserve">. </w:t>
      </w:r>
      <w:r>
        <w:rPr>
          <w:rFonts w:ascii="Times New Roman" w:hAnsi="Times New Roman" w:cs="Times New Roman"/>
          <w:sz w:val="24"/>
          <w:szCs w:val="24"/>
        </w:rPr>
        <w:t>Approximately 45 individuals attended this meeting</w:t>
      </w:r>
      <w:r w:rsidRPr="00D857A0">
        <w:rPr>
          <w:rFonts w:ascii="Times New Roman" w:hAnsi="Times New Roman" w:cs="Times New Roman"/>
          <w:sz w:val="24"/>
          <w:szCs w:val="24"/>
        </w:rPr>
        <w:t xml:space="preserve">.  The Community focused questions to the Nevada Deaf Association and Deaf Centers of Nevada, of </w:t>
      </w:r>
      <w:r w:rsidR="00C71B3E" w:rsidRPr="00D857A0">
        <w:rPr>
          <w:rFonts w:ascii="Times New Roman" w:hAnsi="Times New Roman" w:cs="Times New Roman"/>
          <w:sz w:val="24"/>
          <w:szCs w:val="24"/>
        </w:rPr>
        <w:t>interest</w:t>
      </w:r>
      <w:r w:rsidRPr="00D857A0">
        <w:rPr>
          <w:rFonts w:ascii="Times New Roman" w:hAnsi="Times New Roman" w:cs="Times New Roman"/>
          <w:sz w:val="24"/>
          <w:szCs w:val="24"/>
        </w:rPr>
        <w:t xml:space="preserve"> to the community was Camp Sunshine.  Community members also wanted clarification on contact information for the Communication Access Services program manager to be able to find out about services available through the program.  </w:t>
      </w:r>
    </w:p>
    <w:p w14:paraId="04AC2C81" w14:textId="77777777" w:rsidR="00D857A0" w:rsidRPr="00D857A0" w:rsidRDefault="00D857A0" w:rsidP="00D857A0">
      <w:pPr>
        <w:pStyle w:val="Heading2"/>
      </w:pPr>
      <w:bookmarkStart w:id="8" w:name="_Toc20888593"/>
      <w:r w:rsidRPr="00D857A0">
        <w:t>Reno</w:t>
      </w:r>
      <w:bookmarkEnd w:id="8"/>
    </w:p>
    <w:p w14:paraId="5C341353" w14:textId="7D63DF0E" w:rsidR="00D857A0" w:rsidRPr="00D857A0" w:rsidRDefault="00D857A0" w:rsidP="00D857A0">
      <w:pPr>
        <w:numPr>
          <w:ilvl w:val="0"/>
          <w:numId w:val="18"/>
        </w:numPr>
        <w:spacing w:after="200" w:line="276" w:lineRule="auto"/>
        <w:contextualSpacing/>
        <w:rPr>
          <w:rFonts w:ascii="Times New Roman" w:hAnsi="Times New Roman" w:cs="Times New Roman"/>
          <w:sz w:val="24"/>
          <w:szCs w:val="24"/>
        </w:rPr>
      </w:pPr>
      <w:r w:rsidRPr="00D857A0">
        <w:rPr>
          <w:rFonts w:ascii="Times New Roman" w:hAnsi="Times New Roman" w:cs="Times New Roman"/>
          <w:i/>
          <w:iCs/>
          <w:sz w:val="24"/>
          <w:szCs w:val="24"/>
        </w:rPr>
        <w:t>June 26, 2019.</w:t>
      </w:r>
      <w:r w:rsidRPr="00D857A0">
        <w:rPr>
          <w:rFonts w:ascii="Times New Roman" w:hAnsi="Times New Roman" w:cs="Times New Roman"/>
          <w:sz w:val="24"/>
          <w:szCs w:val="24"/>
        </w:rPr>
        <w:t xml:space="preserve"> </w:t>
      </w:r>
      <w:r w:rsidRPr="00044F66">
        <w:rPr>
          <w:rFonts w:ascii="Times New Roman" w:hAnsi="Times New Roman" w:cs="Times New Roman"/>
          <w:sz w:val="24"/>
          <w:szCs w:val="24"/>
        </w:rPr>
        <w:t>Approximately 25 individuals attended this meeting.</w:t>
      </w:r>
      <w:r w:rsidRPr="00D857A0">
        <w:rPr>
          <w:rFonts w:ascii="Times New Roman" w:hAnsi="Times New Roman" w:cs="Times New Roman"/>
          <w:sz w:val="24"/>
          <w:szCs w:val="24"/>
        </w:rPr>
        <w:t xml:space="preserve"> This was a very interactive group with the following themes discussed: </w:t>
      </w:r>
    </w:p>
    <w:p w14:paraId="54D64C68" w14:textId="77777777" w:rsidR="00D857A0" w:rsidRPr="00D857A0" w:rsidRDefault="00D857A0" w:rsidP="00D857A0">
      <w:pPr>
        <w:numPr>
          <w:ilvl w:val="1"/>
          <w:numId w:val="18"/>
        </w:numPr>
        <w:spacing w:after="200" w:line="276" w:lineRule="auto"/>
        <w:contextualSpacing/>
        <w:rPr>
          <w:rFonts w:ascii="Times New Roman" w:hAnsi="Times New Roman" w:cs="Times New Roman"/>
          <w:sz w:val="24"/>
          <w:szCs w:val="24"/>
        </w:rPr>
      </w:pPr>
      <w:r w:rsidRPr="00D857A0">
        <w:rPr>
          <w:rFonts w:ascii="Times New Roman" w:hAnsi="Times New Roman" w:cs="Times New Roman"/>
          <w:sz w:val="24"/>
          <w:szCs w:val="24"/>
        </w:rPr>
        <w:t xml:space="preserve">Increased collaboration within the community especially with politicians to present a united front; advocacy for the good of the community not just individual interests.  Ensure more partnership between organizations serving the Deaf community to expand access to services and advocacy efforts.  </w:t>
      </w:r>
    </w:p>
    <w:p w14:paraId="3C3E069A" w14:textId="7749389A" w:rsidR="00D857A0" w:rsidRDefault="00D857A0" w:rsidP="00D857A0">
      <w:pPr>
        <w:numPr>
          <w:ilvl w:val="1"/>
          <w:numId w:val="18"/>
        </w:numPr>
        <w:spacing w:after="200" w:line="276" w:lineRule="auto"/>
        <w:contextualSpacing/>
        <w:rPr>
          <w:rFonts w:ascii="Times New Roman" w:hAnsi="Times New Roman" w:cs="Times New Roman"/>
          <w:sz w:val="24"/>
          <w:szCs w:val="24"/>
        </w:rPr>
      </w:pPr>
      <w:r w:rsidRPr="00D857A0">
        <w:rPr>
          <w:rFonts w:ascii="Times New Roman" w:hAnsi="Times New Roman" w:cs="Times New Roman"/>
          <w:sz w:val="24"/>
          <w:szCs w:val="24"/>
        </w:rPr>
        <w:t xml:space="preserve">Educational interpreting and a deaf school are needed to help move the community forward.  </w:t>
      </w:r>
      <w:r w:rsidR="00044F66" w:rsidRPr="00044F66">
        <w:rPr>
          <w:rFonts w:ascii="Times New Roman" w:hAnsi="Times New Roman" w:cs="Times New Roman"/>
          <w:sz w:val="24"/>
          <w:szCs w:val="24"/>
        </w:rPr>
        <w:t xml:space="preserve">Overall, the quality of interpreters in the education system is not sufficient to ensure students are able to be successful.  </w:t>
      </w:r>
    </w:p>
    <w:p w14:paraId="4F0D566B" w14:textId="12D208D7" w:rsidR="00044F66" w:rsidRDefault="00044F66" w:rsidP="008576A4">
      <w:pPr>
        <w:pStyle w:val="Heading2"/>
      </w:pPr>
      <w:bookmarkStart w:id="9" w:name="_Toc20888594"/>
      <w:r>
        <w:t>Elko</w:t>
      </w:r>
      <w:bookmarkEnd w:id="9"/>
    </w:p>
    <w:p w14:paraId="00D98BB2" w14:textId="6C9B0108" w:rsidR="008576A4" w:rsidRDefault="008576A4" w:rsidP="008576A4">
      <w:pPr>
        <w:pStyle w:val="ListParagraph"/>
        <w:numPr>
          <w:ilvl w:val="0"/>
          <w:numId w:val="18"/>
        </w:numPr>
        <w:spacing w:after="200" w:line="276" w:lineRule="auto"/>
        <w:rPr>
          <w:rFonts w:ascii="Times New Roman" w:hAnsi="Times New Roman" w:cs="Times New Roman"/>
          <w:sz w:val="24"/>
          <w:szCs w:val="24"/>
        </w:rPr>
      </w:pPr>
      <w:r w:rsidRPr="008576A4">
        <w:rPr>
          <w:rFonts w:ascii="Times New Roman" w:hAnsi="Times New Roman" w:cs="Times New Roman"/>
          <w:i/>
          <w:iCs/>
          <w:sz w:val="24"/>
          <w:szCs w:val="24"/>
        </w:rPr>
        <w:t>June 27, 2019.</w:t>
      </w:r>
      <w:r>
        <w:rPr>
          <w:rFonts w:ascii="Times New Roman" w:hAnsi="Times New Roman" w:cs="Times New Roman"/>
          <w:sz w:val="24"/>
          <w:szCs w:val="24"/>
        </w:rPr>
        <w:t xml:space="preserve">  Approximately 15 individuals attended this meeting.  This was also a very interactive group with the following themes discussed: </w:t>
      </w:r>
    </w:p>
    <w:p w14:paraId="11837CEE" w14:textId="1EB88C12" w:rsidR="008576A4" w:rsidRDefault="008576A4" w:rsidP="008576A4">
      <w:pPr>
        <w:pStyle w:val="ListParagraph"/>
        <w:numPr>
          <w:ilvl w:val="1"/>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Communication Access especially in healthcare and education settings.  There is a severe shortage of interpreting available in the area, which creates a lot of barriers for individuals.  </w:t>
      </w:r>
    </w:p>
    <w:p w14:paraId="28E2519A" w14:textId="74E47B8F" w:rsidR="008576A4" w:rsidRDefault="008576A4" w:rsidP="008576A4">
      <w:pPr>
        <w:pStyle w:val="ListParagraph"/>
        <w:numPr>
          <w:ilvl w:val="1"/>
          <w:numId w:val="18"/>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Overall, the Elko community is yearning for more representation and more services.  They often feel like they are on an island with no one to advocate for them.  </w:t>
      </w:r>
    </w:p>
    <w:p w14:paraId="7C651162" w14:textId="657357E2" w:rsidR="005628B5" w:rsidRPr="005628B5" w:rsidRDefault="001A78B7" w:rsidP="005628B5">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townhalls were an invaluable opportunity to connect with community members and very well received.  Overall, feedback was very positive, and the community is interested in more opportunities in the future.  The Commission is planning SFY2020 outreach which will include additional townhalls, educational events on self-advocacy and legislative advocacy, as well as events geared towards </w:t>
      </w:r>
      <w:r w:rsidR="00BE5BA2">
        <w:rPr>
          <w:rFonts w:ascii="Times New Roman" w:hAnsi="Times New Roman" w:cs="Times New Roman"/>
          <w:sz w:val="24"/>
          <w:szCs w:val="24"/>
        </w:rPr>
        <w:t xml:space="preserve">mental health awareness. </w:t>
      </w:r>
    </w:p>
    <w:p w14:paraId="4B5F7825" w14:textId="3AE7030D" w:rsidR="008576A4" w:rsidRPr="008576A4" w:rsidRDefault="00606FC4" w:rsidP="00606FC4">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The Commission and our partners acknowledge there were some challenges with CART and interpreters, but these provided valuable lessons learned for future events. </w:t>
      </w:r>
      <w:r w:rsidR="008576A4" w:rsidRPr="008576A4">
        <w:rPr>
          <w:rFonts w:ascii="Times New Roman" w:hAnsi="Times New Roman" w:cs="Times New Roman"/>
          <w:sz w:val="24"/>
          <w:szCs w:val="24"/>
        </w:rPr>
        <w:t>During the Las Vegas meeting</w:t>
      </w:r>
      <w:r>
        <w:rPr>
          <w:rFonts w:ascii="Times New Roman" w:hAnsi="Times New Roman" w:cs="Times New Roman"/>
          <w:sz w:val="24"/>
          <w:szCs w:val="24"/>
        </w:rPr>
        <w:t xml:space="preserve">, CART was not working properly and was done remotely. </w:t>
      </w:r>
      <w:r w:rsidR="00BE5BA2">
        <w:rPr>
          <w:rFonts w:ascii="Times New Roman" w:hAnsi="Times New Roman" w:cs="Times New Roman"/>
          <w:sz w:val="24"/>
          <w:szCs w:val="24"/>
        </w:rPr>
        <w:t>Luckily, we were able to keep the meeting going while troubleshooting.</w:t>
      </w:r>
      <w:r w:rsidR="008576A4" w:rsidRPr="008576A4">
        <w:rPr>
          <w:rFonts w:ascii="Times New Roman" w:hAnsi="Times New Roman" w:cs="Times New Roman"/>
          <w:sz w:val="24"/>
          <w:szCs w:val="24"/>
        </w:rPr>
        <w:t xml:space="preserve"> Additionally, community feedback noted the </w:t>
      </w:r>
      <w:r w:rsidRPr="008576A4">
        <w:rPr>
          <w:rFonts w:ascii="Times New Roman" w:hAnsi="Times New Roman" w:cs="Times New Roman"/>
          <w:sz w:val="24"/>
          <w:szCs w:val="24"/>
        </w:rPr>
        <w:t>setup</w:t>
      </w:r>
      <w:r w:rsidR="008576A4" w:rsidRPr="008576A4">
        <w:rPr>
          <w:rFonts w:ascii="Times New Roman" w:hAnsi="Times New Roman" w:cs="Times New Roman"/>
          <w:sz w:val="24"/>
          <w:szCs w:val="24"/>
        </w:rPr>
        <w:t xml:space="preserve"> of the interpreters made the presentations difficult to follow.  </w:t>
      </w:r>
      <w:r w:rsidR="00BE5BA2">
        <w:rPr>
          <w:rFonts w:ascii="Times New Roman" w:hAnsi="Times New Roman" w:cs="Times New Roman"/>
          <w:sz w:val="24"/>
          <w:szCs w:val="24"/>
        </w:rPr>
        <w:t xml:space="preserve">This feedback will be used </w:t>
      </w:r>
      <w:r>
        <w:rPr>
          <w:rFonts w:ascii="Times New Roman" w:hAnsi="Times New Roman" w:cs="Times New Roman"/>
          <w:sz w:val="24"/>
          <w:szCs w:val="24"/>
        </w:rPr>
        <w:t xml:space="preserve">in future meetings to ensure CART and interpreter set up facilitates good communication.  </w:t>
      </w:r>
    </w:p>
    <w:p w14:paraId="4351A0AE" w14:textId="0D45BCF0" w:rsidR="00A065DF" w:rsidRDefault="002D3B50" w:rsidP="002D3B50">
      <w:pPr>
        <w:pStyle w:val="Heading1"/>
      </w:pPr>
      <w:bookmarkStart w:id="10" w:name="_Toc20888595"/>
      <w:r>
        <w:t>Next Steps</w:t>
      </w:r>
      <w:bookmarkEnd w:id="10"/>
      <w:r>
        <w:t xml:space="preserve"> </w:t>
      </w:r>
    </w:p>
    <w:p w14:paraId="2B4379BC" w14:textId="3F5C6567" w:rsidR="002D3B50" w:rsidRDefault="008576A4" w:rsidP="008576A4">
      <w:pPr>
        <w:rPr>
          <w:rFonts w:ascii="Times New Roman" w:hAnsi="Times New Roman" w:cs="Times New Roman"/>
          <w:sz w:val="24"/>
          <w:szCs w:val="24"/>
        </w:rPr>
      </w:pPr>
      <w:r>
        <w:rPr>
          <w:rFonts w:ascii="Times New Roman" w:hAnsi="Times New Roman" w:cs="Times New Roman"/>
          <w:sz w:val="24"/>
          <w:szCs w:val="24"/>
        </w:rPr>
        <w:t xml:space="preserve">Going into state fiscal year 2020, the Commission is focused on updating the strategic plan, including significant revisions to focus the plan to the scope of the Commission.  They are challenged by a number of vacant positions, some of which are pending appointment with the Governor’s office and some of which are still being recruited.  </w:t>
      </w:r>
    </w:p>
    <w:p w14:paraId="52A808E3" w14:textId="55C9D170" w:rsidR="008576A4" w:rsidRDefault="008576A4" w:rsidP="008576A4">
      <w:pPr>
        <w:rPr>
          <w:rFonts w:ascii="Times New Roman" w:hAnsi="Times New Roman" w:cs="Times New Roman"/>
          <w:sz w:val="24"/>
          <w:szCs w:val="24"/>
        </w:rPr>
      </w:pPr>
      <w:bookmarkStart w:id="11" w:name="_Hlk20890614"/>
      <w:r>
        <w:rPr>
          <w:rFonts w:ascii="Times New Roman" w:hAnsi="Times New Roman" w:cs="Times New Roman"/>
          <w:sz w:val="24"/>
          <w:szCs w:val="24"/>
        </w:rPr>
        <w:t xml:space="preserve">The Commission was energized by the townhall meetings and is looking forward to focusing efforts on more community engagement through outreach and workshops.  Education services also continues to be a priority.  </w:t>
      </w:r>
      <w:r w:rsidR="00606FC4">
        <w:rPr>
          <w:rFonts w:ascii="Times New Roman" w:hAnsi="Times New Roman" w:cs="Times New Roman"/>
          <w:sz w:val="24"/>
          <w:szCs w:val="24"/>
        </w:rPr>
        <w:t xml:space="preserve">The priorities for SFY20 are to: </w:t>
      </w:r>
    </w:p>
    <w:p w14:paraId="3A749E4A" w14:textId="4C1EE7D6" w:rsidR="00606FC4" w:rsidRDefault="00606FC4" w:rsidP="00606FC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Continue community engagement through townhalls, workshops on legislative advocacy, and mental health awareness events</w:t>
      </w:r>
      <w:r w:rsidR="0061737C">
        <w:rPr>
          <w:rFonts w:ascii="Times New Roman" w:hAnsi="Times New Roman" w:cs="Times New Roman"/>
          <w:sz w:val="24"/>
          <w:szCs w:val="24"/>
        </w:rPr>
        <w:t>;</w:t>
      </w:r>
      <w:r>
        <w:rPr>
          <w:rFonts w:ascii="Times New Roman" w:hAnsi="Times New Roman" w:cs="Times New Roman"/>
          <w:sz w:val="24"/>
          <w:szCs w:val="24"/>
        </w:rPr>
        <w:t xml:space="preserve">  </w:t>
      </w:r>
    </w:p>
    <w:p w14:paraId="49370F41" w14:textId="77777777" w:rsidR="0061737C" w:rsidRDefault="0061737C" w:rsidP="00606FC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Promote language acquisition and sound communication plans for Nevada schools; and </w:t>
      </w:r>
    </w:p>
    <w:p w14:paraId="00A7B0C4" w14:textId="6728D264" w:rsidR="00606FC4" w:rsidRDefault="0061737C" w:rsidP="00606FC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Complete the online resource for people who are deaf and hard of hearing.  </w:t>
      </w:r>
    </w:p>
    <w:p w14:paraId="241C22DE" w14:textId="1AC5D13E" w:rsidR="003B2D06" w:rsidRDefault="003B2D06" w:rsidP="003B2D06">
      <w:pPr>
        <w:rPr>
          <w:rFonts w:ascii="Times New Roman" w:hAnsi="Times New Roman" w:cs="Times New Roman"/>
          <w:sz w:val="24"/>
          <w:szCs w:val="24"/>
        </w:rPr>
      </w:pPr>
    </w:p>
    <w:p w14:paraId="436586BB" w14:textId="38478500" w:rsidR="008A1866" w:rsidRDefault="003B2D06" w:rsidP="00AD3962">
      <w:pPr>
        <w:rPr>
          <w:rFonts w:ascii="Times New Roman" w:hAnsi="Times New Roman" w:cs="Times New Roman"/>
          <w:sz w:val="24"/>
          <w:szCs w:val="24"/>
        </w:rPr>
      </w:pPr>
      <w:r>
        <w:rPr>
          <w:rFonts w:ascii="Times New Roman" w:hAnsi="Times New Roman" w:cs="Times New Roman"/>
          <w:sz w:val="24"/>
          <w:szCs w:val="24"/>
        </w:rPr>
        <w:t xml:space="preserve">The updated Goals and Objectives for SFY20 is available on the </w:t>
      </w:r>
      <w:hyperlink r:id="rId9" w:tooltip="Link to Commission Website" w:history="1">
        <w:r w:rsidRPr="003B2D06">
          <w:rPr>
            <w:rStyle w:val="Hyperlink"/>
            <w:rFonts w:ascii="Times New Roman" w:hAnsi="Times New Roman" w:cs="Times New Roman"/>
            <w:sz w:val="24"/>
            <w:szCs w:val="24"/>
          </w:rPr>
          <w:t>Commission website</w:t>
        </w:r>
        <w:bookmarkEnd w:id="11"/>
      </w:hyperlink>
      <w:r>
        <w:rPr>
          <w:rFonts w:ascii="Times New Roman" w:hAnsi="Times New Roman" w:cs="Times New Roman"/>
          <w:sz w:val="24"/>
          <w:szCs w:val="24"/>
        </w:rPr>
        <w:t xml:space="preserve">. </w:t>
      </w:r>
    </w:p>
    <w:p w14:paraId="264E5326" w14:textId="0BFB3CF2" w:rsidR="00724101" w:rsidRDefault="0072410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8E62AD2" w14:textId="77777777" w:rsidR="00F01DCD" w:rsidRDefault="00AC1BB4" w:rsidP="00E43C57">
      <w:pPr>
        <w:pStyle w:val="Heading1"/>
      </w:pPr>
      <w:bookmarkStart w:id="12" w:name="_Toc20888596"/>
      <w:r w:rsidRPr="00F01DCD">
        <w:t>Appendix A</w:t>
      </w:r>
      <w:r w:rsidR="00E43C57">
        <w:t xml:space="preserve"> – Current Commission Members</w:t>
      </w:r>
      <w:bookmarkEnd w:id="12"/>
      <w:r w:rsidR="00E43C57">
        <w:t xml:space="preserve"> </w:t>
      </w:r>
    </w:p>
    <w:tbl>
      <w:tblPr>
        <w:tblW w:w="10075" w:type="dxa"/>
        <w:tblLook w:val="04A0" w:firstRow="1" w:lastRow="0" w:firstColumn="1" w:lastColumn="0" w:noHBand="0" w:noVBand="1"/>
      </w:tblPr>
      <w:tblGrid>
        <w:gridCol w:w="3865"/>
        <w:gridCol w:w="1436"/>
        <w:gridCol w:w="1894"/>
        <w:gridCol w:w="2880"/>
      </w:tblGrid>
      <w:tr w:rsidR="00A148F6" w:rsidRPr="00A148F6" w14:paraId="13ED4A7A" w14:textId="77777777" w:rsidTr="00A148F6">
        <w:trPr>
          <w:trHeight w:val="570"/>
        </w:trPr>
        <w:tc>
          <w:tcPr>
            <w:tcW w:w="3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59656" w14:textId="77777777" w:rsidR="00A148F6" w:rsidRPr="00A148F6" w:rsidRDefault="00A148F6" w:rsidP="00A148F6">
            <w:pPr>
              <w:spacing w:after="0" w:line="240" w:lineRule="auto"/>
              <w:jc w:val="center"/>
              <w:rPr>
                <w:rFonts w:ascii="Cambria" w:eastAsia="Times New Roman" w:hAnsi="Cambria" w:cs="Arial"/>
                <w:b/>
                <w:bCs/>
              </w:rPr>
            </w:pPr>
            <w:r w:rsidRPr="00A148F6">
              <w:rPr>
                <w:rFonts w:ascii="Cambria" w:eastAsia="Times New Roman" w:hAnsi="Cambria" w:cs="Arial"/>
                <w:b/>
                <w:bCs/>
              </w:rPr>
              <w:t>Position Description</w:t>
            </w:r>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2B52F65" w14:textId="77777777" w:rsidR="00A148F6" w:rsidRPr="00A148F6" w:rsidRDefault="00A148F6" w:rsidP="00A148F6">
            <w:pPr>
              <w:spacing w:after="0" w:line="240" w:lineRule="auto"/>
              <w:jc w:val="center"/>
              <w:rPr>
                <w:rFonts w:ascii="Cambria" w:eastAsia="Times New Roman" w:hAnsi="Cambria" w:cs="Arial"/>
                <w:b/>
                <w:bCs/>
              </w:rPr>
            </w:pPr>
            <w:r w:rsidRPr="00A148F6">
              <w:rPr>
                <w:rFonts w:ascii="Cambria" w:eastAsia="Times New Roman" w:hAnsi="Cambria" w:cs="Arial"/>
                <w:b/>
                <w:bCs/>
              </w:rPr>
              <w:t>Member Name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14:paraId="25AE0262" w14:textId="77777777" w:rsidR="00A148F6" w:rsidRPr="00A148F6" w:rsidRDefault="00A148F6" w:rsidP="00A148F6">
            <w:pPr>
              <w:spacing w:after="0" w:line="240" w:lineRule="auto"/>
              <w:jc w:val="center"/>
              <w:rPr>
                <w:rFonts w:ascii="Cambria" w:eastAsia="Times New Roman" w:hAnsi="Cambria" w:cs="Arial"/>
                <w:b/>
                <w:bCs/>
              </w:rPr>
            </w:pPr>
            <w:r w:rsidRPr="00A148F6">
              <w:rPr>
                <w:rFonts w:ascii="Cambria" w:eastAsia="Times New Roman" w:hAnsi="Cambria" w:cs="Arial"/>
                <w:b/>
                <w:bCs/>
              </w:rPr>
              <w:t>Affiliation</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14:paraId="1F9E3894" w14:textId="77777777" w:rsidR="00A148F6" w:rsidRPr="00A148F6" w:rsidRDefault="00A148F6" w:rsidP="00A148F6">
            <w:pPr>
              <w:spacing w:after="0" w:line="240" w:lineRule="auto"/>
              <w:jc w:val="center"/>
              <w:rPr>
                <w:rFonts w:ascii="Cambria" w:eastAsia="Times New Roman" w:hAnsi="Cambria" w:cs="Arial"/>
                <w:b/>
                <w:bCs/>
              </w:rPr>
            </w:pPr>
            <w:r w:rsidRPr="00A148F6">
              <w:rPr>
                <w:rFonts w:ascii="Cambria" w:eastAsia="Times New Roman" w:hAnsi="Cambria" w:cs="Arial"/>
                <w:b/>
                <w:bCs/>
              </w:rPr>
              <w:t>NOTES</w:t>
            </w:r>
          </w:p>
        </w:tc>
      </w:tr>
      <w:tr w:rsidR="00A148F6" w:rsidRPr="00A148F6" w14:paraId="2E255DCF"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114EF374"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 xml:space="preserve">State Employee who represents programs that serve Deaf and Hard of Hearing </w:t>
            </w:r>
          </w:p>
        </w:tc>
        <w:tc>
          <w:tcPr>
            <w:tcW w:w="1436" w:type="dxa"/>
            <w:tcBorders>
              <w:top w:val="nil"/>
              <w:left w:val="nil"/>
              <w:bottom w:val="single" w:sz="4" w:space="0" w:color="auto"/>
              <w:right w:val="single" w:sz="4" w:space="0" w:color="auto"/>
            </w:tcBorders>
            <w:shd w:val="clear" w:color="auto" w:fill="auto"/>
            <w:vAlign w:val="center"/>
            <w:hideMark/>
          </w:tcPr>
          <w:p w14:paraId="1CDE6769"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Pending</w:t>
            </w:r>
          </w:p>
        </w:tc>
        <w:tc>
          <w:tcPr>
            <w:tcW w:w="1894" w:type="dxa"/>
            <w:tcBorders>
              <w:top w:val="nil"/>
              <w:left w:val="nil"/>
              <w:bottom w:val="single" w:sz="4" w:space="0" w:color="auto"/>
              <w:right w:val="single" w:sz="4" w:space="0" w:color="auto"/>
            </w:tcBorders>
            <w:shd w:val="clear" w:color="auto" w:fill="auto"/>
            <w:vAlign w:val="center"/>
            <w:hideMark/>
          </w:tcPr>
          <w:p w14:paraId="380797E3"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NV DD Council</w:t>
            </w:r>
          </w:p>
        </w:tc>
        <w:tc>
          <w:tcPr>
            <w:tcW w:w="2880" w:type="dxa"/>
            <w:tcBorders>
              <w:top w:val="nil"/>
              <w:left w:val="nil"/>
              <w:bottom w:val="single" w:sz="4" w:space="0" w:color="auto"/>
              <w:right w:val="single" w:sz="4" w:space="0" w:color="auto"/>
            </w:tcBorders>
            <w:shd w:val="clear" w:color="auto" w:fill="auto"/>
            <w:vAlign w:val="center"/>
            <w:hideMark/>
          </w:tcPr>
          <w:p w14:paraId="165AA2D4"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Catherine Nielsen - appointment pending at Gov office</w:t>
            </w:r>
          </w:p>
        </w:tc>
      </w:tr>
      <w:tr w:rsidR="00A148F6" w:rsidRPr="00A148F6" w14:paraId="5AB3D321"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A8C89EA"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Nevada Association of Deaf or a member who acts on the behalf of a member organization representing persons who are deaf or hard of hearing</w:t>
            </w:r>
          </w:p>
        </w:tc>
        <w:tc>
          <w:tcPr>
            <w:tcW w:w="1436" w:type="dxa"/>
            <w:tcBorders>
              <w:top w:val="nil"/>
              <w:left w:val="nil"/>
              <w:bottom w:val="single" w:sz="4" w:space="0" w:color="auto"/>
              <w:right w:val="single" w:sz="4" w:space="0" w:color="auto"/>
            </w:tcBorders>
            <w:shd w:val="clear" w:color="auto" w:fill="auto"/>
            <w:vAlign w:val="center"/>
            <w:hideMark/>
          </w:tcPr>
          <w:p w14:paraId="2C93CD4C"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Jeffrey Beardsley</w:t>
            </w:r>
          </w:p>
        </w:tc>
        <w:tc>
          <w:tcPr>
            <w:tcW w:w="1894" w:type="dxa"/>
            <w:tcBorders>
              <w:top w:val="nil"/>
              <w:left w:val="nil"/>
              <w:bottom w:val="single" w:sz="4" w:space="0" w:color="auto"/>
              <w:right w:val="single" w:sz="4" w:space="0" w:color="auto"/>
            </w:tcBorders>
            <w:shd w:val="clear" w:color="auto" w:fill="auto"/>
            <w:vAlign w:val="center"/>
            <w:hideMark/>
          </w:tcPr>
          <w:p w14:paraId="42735287"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NV Association of the Deaf</w:t>
            </w:r>
          </w:p>
        </w:tc>
        <w:tc>
          <w:tcPr>
            <w:tcW w:w="2880" w:type="dxa"/>
            <w:tcBorders>
              <w:top w:val="nil"/>
              <w:left w:val="nil"/>
              <w:bottom w:val="single" w:sz="4" w:space="0" w:color="auto"/>
              <w:right w:val="single" w:sz="4" w:space="0" w:color="auto"/>
            </w:tcBorders>
            <w:shd w:val="clear" w:color="auto" w:fill="auto"/>
            <w:vAlign w:val="center"/>
            <w:hideMark/>
          </w:tcPr>
          <w:p w14:paraId="5D31CDDF"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Re-appointment pending at Gov office</w:t>
            </w:r>
          </w:p>
        </w:tc>
      </w:tr>
      <w:tr w:rsidR="00A148F6" w:rsidRPr="00A148F6" w14:paraId="5EAE9C31"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FB78124" w14:textId="3C9A83D0" w:rsidR="00A148F6" w:rsidRPr="00BC1D00" w:rsidRDefault="00A148F6" w:rsidP="00A148F6">
            <w:pPr>
              <w:spacing w:after="0" w:line="240" w:lineRule="auto"/>
              <w:jc w:val="center"/>
              <w:rPr>
                <w:rFonts w:ascii="Times New Roman" w:eastAsia="Times New Roman" w:hAnsi="Times New Roman" w:cs="Times New Roman"/>
                <w:color w:val="943634" w:themeColor="accent2" w:themeShade="BF"/>
                <w:sz w:val="20"/>
                <w:szCs w:val="20"/>
              </w:rPr>
            </w:pPr>
            <w:r w:rsidRPr="00BC1D00">
              <w:rPr>
                <w:rFonts w:ascii="Times New Roman" w:eastAsia="Times New Roman" w:hAnsi="Times New Roman" w:cs="Times New Roman"/>
                <w:color w:val="943634" w:themeColor="accent2" w:themeShade="BF"/>
                <w:sz w:val="20"/>
                <w:szCs w:val="20"/>
              </w:rPr>
              <w:t>Parent of deaf, hard of hearing, or speech impaired</w:t>
            </w:r>
            <w:r w:rsidR="001E3909" w:rsidRPr="00BC1D00">
              <w:rPr>
                <w:rFonts w:ascii="Times New Roman" w:eastAsia="Times New Roman" w:hAnsi="Times New Roman" w:cs="Times New Roman"/>
                <w:color w:val="943634" w:themeColor="accent2" w:themeShade="BF"/>
                <w:sz w:val="20"/>
                <w:szCs w:val="20"/>
              </w:rPr>
              <w:t xml:space="preserve"> child</w:t>
            </w:r>
          </w:p>
        </w:tc>
        <w:tc>
          <w:tcPr>
            <w:tcW w:w="1436" w:type="dxa"/>
            <w:tcBorders>
              <w:top w:val="nil"/>
              <w:left w:val="nil"/>
              <w:bottom w:val="single" w:sz="4" w:space="0" w:color="auto"/>
              <w:right w:val="single" w:sz="4" w:space="0" w:color="auto"/>
            </w:tcBorders>
            <w:shd w:val="clear" w:color="auto" w:fill="auto"/>
            <w:vAlign w:val="center"/>
            <w:hideMark/>
          </w:tcPr>
          <w:p w14:paraId="7DE207FC" w14:textId="4E1014D3" w:rsidR="00A148F6" w:rsidRPr="00BC1D00" w:rsidRDefault="001E3909" w:rsidP="00A148F6">
            <w:pPr>
              <w:spacing w:after="0" w:line="240" w:lineRule="auto"/>
              <w:jc w:val="center"/>
              <w:rPr>
                <w:rFonts w:ascii="Times New Roman" w:eastAsia="Times New Roman" w:hAnsi="Times New Roman" w:cs="Times New Roman"/>
                <w:color w:val="943634" w:themeColor="accent2" w:themeShade="BF"/>
                <w:sz w:val="20"/>
                <w:szCs w:val="20"/>
              </w:rPr>
            </w:pPr>
            <w:r w:rsidRPr="00BC1D00">
              <w:rPr>
                <w:rFonts w:ascii="Times New Roman" w:eastAsia="Times New Roman" w:hAnsi="Times New Roman" w:cs="Times New Roman"/>
                <w:color w:val="943634" w:themeColor="accent2" w:themeShade="BF"/>
                <w:sz w:val="20"/>
                <w:szCs w:val="20"/>
              </w:rPr>
              <w:t>Vacant</w:t>
            </w:r>
          </w:p>
        </w:tc>
        <w:tc>
          <w:tcPr>
            <w:tcW w:w="1894" w:type="dxa"/>
            <w:tcBorders>
              <w:top w:val="nil"/>
              <w:left w:val="nil"/>
              <w:bottom w:val="single" w:sz="4" w:space="0" w:color="auto"/>
              <w:right w:val="single" w:sz="4" w:space="0" w:color="auto"/>
            </w:tcBorders>
            <w:shd w:val="clear" w:color="auto" w:fill="auto"/>
            <w:vAlign w:val="center"/>
            <w:hideMark/>
          </w:tcPr>
          <w:p w14:paraId="0ACD0942" w14:textId="4FDA2CD1" w:rsidR="00A148F6" w:rsidRPr="00BC1D00" w:rsidRDefault="00A148F6" w:rsidP="00A148F6">
            <w:pPr>
              <w:spacing w:after="0" w:line="240" w:lineRule="auto"/>
              <w:jc w:val="center"/>
              <w:rPr>
                <w:rFonts w:ascii="Times New Roman" w:eastAsia="Times New Roman" w:hAnsi="Times New Roman" w:cs="Times New Roman"/>
                <w:color w:val="943634" w:themeColor="accent2" w:themeShade="BF"/>
                <w:sz w:val="20"/>
                <w:szCs w:val="20"/>
              </w:rPr>
            </w:pPr>
          </w:p>
        </w:tc>
        <w:tc>
          <w:tcPr>
            <w:tcW w:w="2880" w:type="dxa"/>
            <w:tcBorders>
              <w:top w:val="nil"/>
              <w:left w:val="nil"/>
              <w:bottom w:val="single" w:sz="4" w:space="0" w:color="auto"/>
              <w:right w:val="single" w:sz="4" w:space="0" w:color="auto"/>
            </w:tcBorders>
            <w:shd w:val="clear" w:color="auto" w:fill="auto"/>
            <w:vAlign w:val="center"/>
            <w:hideMark/>
          </w:tcPr>
          <w:p w14:paraId="76E8DE8C" w14:textId="5FED49E4" w:rsidR="00A148F6" w:rsidRPr="00BC1D00" w:rsidRDefault="001E3909" w:rsidP="00A148F6">
            <w:pPr>
              <w:spacing w:after="0" w:line="240" w:lineRule="auto"/>
              <w:jc w:val="center"/>
              <w:rPr>
                <w:rFonts w:ascii="Times New Roman" w:eastAsia="Times New Roman" w:hAnsi="Times New Roman" w:cs="Times New Roman"/>
                <w:color w:val="943634" w:themeColor="accent2" w:themeShade="BF"/>
                <w:sz w:val="20"/>
                <w:szCs w:val="20"/>
              </w:rPr>
            </w:pPr>
            <w:r w:rsidRPr="00BC1D00">
              <w:rPr>
                <w:rFonts w:ascii="Times New Roman" w:eastAsia="Times New Roman" w:hAnsi="Times New Roman" w:cs="Times New Roman"/>
                <w:color w:val="943634" w:themeColor="accent2" w:themeShade="BF"/>
                <w:sz w:val="20"/>
                <w:szCs w:val="20"/>
              </w:rPr>
              <w:t>Vacant due to moving Eric Wilcox into new position.</w:t>
            </w:r>
            <w:r w:rsidR="00A148F6" w:rsidRPr="00BC1D00">
              <w:rPr>
                <w:rFonts w:ascii="Times New Roman" w:eastAsia="Times New Roman" w:hAnsi="Times New Roman" w:cs="Times New Roman"/>
                <w:color w:val="943634" w:themeColor="accent2" w:themeShade="BF"/>
                <w:sz w:val="20"/>
                <w:szCs w:val="20"/>
              </w:rPr>
              <w:t> </w:t>
            </w:r>
          </w:p>
        </w:tc>
      </w:tr>
      <w:tr w:rsidR="00A148F6" w:rsidRPr="00A148F6" w14:paraId="0E679AC4"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BAADD0A"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Executive Director of the Nevada Telecommunications Association or a member who represents the telecommunications industry</w:t>
            </w:r>
          </w:p>
        </w:tc>
        <w:tc>
          <w:tcPr>
            <w:tcW w:w="1436" w:type="dxa"/>
            <w:tcBorders>
              <w:top w:val="nil"/>
              <w:left w:val="nil"/>
              <w:bottom w:val="single" w:sz="4" w:space="0" w:color="auto"/>
              <w:right w:val="single" w:sz="4" w:space="0" w:color="auto"/>
            </w:tcBorders>
            <w:shd w:val="clear" w:color="auto" w:fill="auto"/>
            <w:vAlign w:val="center"/>
            <w:hideMark/>
          </w:tcPr>
          <w:p w14:paraId="14EEAF4A"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Michael Eifert</w:t>
            </w:r>
          </w:p>
        </w:tc>
        <w:tc>
          <w:tcPr>
            <w:tcW w:w="1894" w:type="dxa"/>
            <w:tcBorders>
              <w:top w:val="nil"/>
              <w:left w:val="nil"/>
              <w:bottom w:val="single" w:sz="4" w:space="0" w:color="auto"/>
              <w:right w:val="single" w:sz="4" w:space="0" w:color="auto"/>
            </w:tcBorders>
            <w:shd w:val="clear" w:color="auto" w:fill="auto"/>
            <w:vAlign w:val="center"/>
            <w:hideMark/>
          </w:tcPr>
          <w:p w14:paraId="5406566B"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Nevada Telecommunications Association</w:t>
            </w:r>
          </w:p>
        </w:tc>
        <w:tc>
          <w:tcPr>
            <w:tcW w:w="2880" w:type="dxa"/>
            <w:tcBorders>
              <w:top w:val="nil"/>
              <w:left w:val="nil"/>
              <w:bottom w:val="single" w:sz="4" w:space="0" w:color="auto"/>
              <w:right w:val="single" w:sz="4" w:space="0" w:color="auto"/>
            </w:tcBorders>
            <w:shd w:val="clear" w:color="auto" w:fill="auto"/>
            <w:vAlign w:val="center"/>
            <w:hideMark/>
          </w:tcPr>
          <w:p w14:paraId="122E1EFD"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 </w:t>
            </w:r>
          </w:p>
        </w:tc>
      </w:tr>
      <w:tr w:rsidR="00A148F6" w:rsidRPr="00A148F6" w14:paraId="6FDAC26D"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7A9164A"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 xml:space="preserve">Representative who is an educator in the state. </w:t>
            </w:r>
          </w:p>
        </w:tc>
        <w:tc>
          <w:tcPr>
            <w:tcW w:w="1436" w:type="dxa"/>
            <w:tcBorders>
              <w:top w:val="nil"/>
              <w:left w:val="nil"/>
              <w:bottom w:val="single" w:sz="4" w:space="0" w:color="auto"/>
              <w:right w:val="single" w:sz="4" w:space="0" w:color="auto"/>
            </w:tcBorders>
            <w:shd w:val="clear" w:color="auto" w:fill="auto"/>
            <w:vAlign w:val="center"/>
            <w:hideMark/>
          </w:tcPr>
          <w:p w14:paraId="6CC8DA7D" w14:textId="08D0B96F"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Pending</w:t>
            </w:r>
          </w:p>
        </w:tc>
        <w:tc>
          <w:tcPr>
            <w:tcW w:w="1894" w:type="dxa"/>
            <w:tcBorders>
              <w:top w:val="nil"/>
              <w:left w:val="nil"/>
              <w:bottom w:val="single" w:sz="4" w:space="0" w:color="auto"/>
              <w:right w:val="single" w:sz="4" w:space="0" w:color="auto"/>
            </w:tcBorders>
            <w:shd w:val="clear" w:color="auto" w:fill="auto"/>
            <w:vAlign w:val="center"/>
            <w:hideMark/>
          </w:tcPr>
          <w:p w14:paraId="6498D68A" w14:textId="7AB7E2E3"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NV Dept of Education </w:t>
            </w:r>
          </w:p>
        </w:tc>
        <w:tc>
          <w:tcPr>
            <w:tcW w:w="2880" w:type="dxa"/>
            <w:tcBorders>
              <w:top w:val="nil"/>
              <w:left w:val="nil"/>
              <w:bottom w:val="single" w:sz="4" w:space="0" w:color="auto"/>
              <w:right w:val="single" w:sz="4" w:space="0" w:color="auto"/>
            </w:tcBorders>
            <w:shd w:val="clear" w:color="auto" w:fill="auto"/>
            <w:vAlign w:val="center"/>
            <w:hideMark/>
          </w:tcPr>
          <w:p w14:paraId="566B5CFA" w14:textId="5D78F713"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Daina Loeffler – appointment pending at Gov office</w:t>
            </w:r>
          </w:p>
        </w:tc>
      </w:tr>
      <w:tr w:rsidR="00A148F6" w:rsidRPr="00A148F6" w14:paraId="48B71454"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661C71C"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User of telecommunication relay services</w:t>
            </w:r>
          </w:p>
        </w:tc>
        <w:tc>
          <w:tcPr>
            <w:tcW w:w="1436" w:type="dxa"/>
            <w:tcBorders>
              <w:top w:val="nil"/>
              <w:left w:val="nil"/>
              <w:bottom w:val="single" w:sz="4" w:space="0" w:color="auto"/>
              <w:right w:val="single" w:sz="4" w:space="0" w:color="auto"/>
            </w:tcBorders>
            <w:shd w:val="clear" w:color="auto" w:fill="auto"/>
            <w:vAlign w:val="center"/>
            <w:hideMark/>
          </w:tcPr>
          <w:p w14:paraId="60204C38" w14:textId="006DE7E5"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Eli Schwartz</w:t>
            </w:r>
            <w:r w:rsidR="001E3909">
              <w:rPr>
                <w:rFonts w:ascii="Times New Roman" w:eastAsia="Times New Roman" w:hAnsi="Times New Roman" w:cs="Times New Roman"/>
                <w:sz w:val="20"/>
                <w:szCs w:val="20"/>
              </w:rPr>
              <w:t>, Chair</w:t>
            </w:r>
          </w:p>
        </w:tc>
        <w:tc>
          <w:tcPr>
            <w:tcW w:w="1894" w:type="dxa"/>
            <w:tcBorders>
              <w:top w:val="nil"/>
              <w:left w:val="nil"/>
              <w:bottom w:val="single" w:sz="4" w:space="0" w:color="auto"/>
              <w:right w:val="single" w:sz="4" w:space="0" w:color="auto"/>
            </w:tcBorders>
            <w:shd w:val="clear" w:color="auto" w:fill="auto"/>
            <w:vAlign w:val="center"/>
            <w:hideMark/>
          </w:tcPr>
          <w:p w14:paraId="7B552975"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N/A</w:t>
            </w:r>
          </w:p>
        </w:tc>
        <w:tc>
          <w:tcPr>
            <w:tcW w:w="2880" w:type="dxa"/>
            <w:tcBorders>
              <w:top w:val="nil"/>
              <w:left w:val="nil"/>
              <w:bottom w:val="single" w:sz="4" w:space="0" w:color="auto"/>
              <w:right w:val="single" w:sz="4" w:space="0" w:color="auto"/>
            </w:tcBorders>
            <w:shd w:val="clear" w:color="auto" w:fill="auto"/>
            <w:vAlign w:val="center"/>
            <w:hideMark/>
          </w:tcPr>
          <w:p w14:paraId="0D246804"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 </w:t>
            </w:r>
          </w:p>
        </w:tc>
      </w:tr>
      <w:tr w:rsidR="00A148F6" w:rsidRPr="00A148F6" w14:paraId="0CECEF8C"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293C12B"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Experience with or an interest in knowledge of the problems of services for the deaf, hard of hearing, or speech impaired</w:t>
            </w:r>
          </w:p>
        </w:tc>
        <w:tc>
          <w:tcPr>
            <w:tcW w:w="1436" w:type="dxa"/>
            <w:tcBorders>
              <w:top w:val="nil"/>
              <w:left w:val="nil"/>
              <w:bottom w:val="single" w:sz="4" w:space="0" w:color="auto"/>
              <w:right w:val="single" w:sz="4" w:space="0" w:color="auto"/>
            </w:tcBorders>
            <w:shd w:val="clear" w:color="auto" w:fill="auto"/>
            <w:vAlign w:val="center"/>
            <w:hideMark/>
          </w:tcPr>
          <w:p w14:paraId="6966629D"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Maureen Fradianni</w:t>
            </w:r>
          </w:p>
        </w:tc>
        <w:tc>
          <w:tcPr>
            <w:tcW w:w="1894" w:type="dxa"/>
            <w:tcBorders>
              <w:top w:val="nil"/>
              <w:left w:val="nil"/>
              <w:bottom w:val="single" w:sz="4" w:space="0" w:color="auto"/>
              <w:right w:val="single" w:sz="4" w:space="0" w:color="auto"/>
            </w:tcBorders>
            <w:shd w:val="clear" w:color="auto" w:fill="auto"/>
            <w:vAlign w:val="center"/>
            <w:hideMark/>
          </w:tcPr>
          <w:p w14:paraId="06CB0618"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N/A</w:t>
            </w:r>
          </w:p>
        </w:tc>
        <w:tc>
          <w:tcPr>
            <w:tcW w:w="2880" w:type="dxa"/>
            <w:tcBorders>
              <w:top w:val="nil"/>
              <w:left w:val="nil"/>
              <w:bottom w:val="single" w:sz="4" w:space="0" w:color="auto"/>
              <w:right w:val="single" w:sz="4" w:space="0" w:color="auto"/>
            </w:tcBorders>
            <w:shd w:val="clear" w:color="auto" w:fill="auto"/>
            <w:vAlign w:val="center"/>
            <w:hideMark/>
          </w:tcPr>
          <w:p w14:paraId="35B57241"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 </w:t>
            </w:r>
          </w:p>
        </w:tc>
      </w:tr>
      <w:tr w:rsidR="00A148F6" w:rsidRPr="00A148F6" w14:paraId="54735609"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78AE8FB8" w14:textId="057AF77A"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Representative of an advocacy organization whose membership consist of persons who are deaf, hard of hearing or speech impaired</w:t>
            </w:r>
          </w:p>
        </w:tc>
        <w:tc>
          <w:tcPr>
            <w:tcW w:w="1436" w:type="dxa"/>
            <w:tcBorders>
              <w:top w:val="nil"/>
              <w:left w:val="nil"/>
              <w:bottom w:val="single" w:sz="4" w:space="0" w:color="auto"/>
              <w:right w:val="single" w:sz="4" w:space="0" w:color="auto"/>
            </w:tcBorders>
            <w:shd w:val="clear" w:color="auto" w:fill="auto"/>
            <w:vAlign w:val="center"/>
            <w:hideMark/>
          </w:tcPr>
          <w:p w14:paraId="5BCC7915" w14:textId="2DC0531F" w:rsidR="00A148F6" w:rsidRPr="00A148F6" w:rsidRDefault="001E3909" w:rsidP="00A148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Eric Wilcox, Co-Chair</w:t>
            </w:r>
          </w:p>
        </w:tc>
        <w:tc>
          <w:tcPr>
            <w:tcW w:w="1894" w:type="dxa"/>
            <w:tcBorders>
              <w:top w:val="nil"/>
              <w:left w:val="nil"/>
              <w:bottom w:val="single" w:sz="4" w:space="0" w:color="auto"/>
              <w:right w:val="single" w:sz="4" w:space="0" w:color="auto"/>
            </w:tcBorders>
            <w:shd w:val="clear" w:color="auto" w:fill="auto"/>
            <w:vAlign w:val="center"/>
            <w:hideMark/>
          </w:tcPr>
          <w:p w14:paraId="17C3DA8A" w14:textId="6CF7F266" w:rsidR="00A148F6" w:rsidRPr="00A148F6" w:rsidRDefault="001E3909" w:rsidP="00A148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NV Hands and Voices</w:t>
            </w:r>
          </w:p>
        </w:tc>
        <w:tc>
          <w:tcPr>
            <w:tcW w:w="2880" w:type="dxa"/>
            <w:tcBorders>
              <w:top w:val="nil"/>
              <w:left w:val="nil"/>
              <w:bottom w:val="single" w:sz="4" w:space="0" w:color="auto"/>
              <w:right w:val="single" w:sz="4" w:space="0" w:color="auto"/>
            </w:tcBorders>
            <w:shd w:val="clear" w:color="auto" w:fill="auto"/>
            <w:vAlign w:val="center"/>
            <w:hideMark/>
          </w:tcPr>
          <w:p w14:paraId="4FA3A810" w14:textId="2359C504" w:rsidR="00A148F6" w:rsidRPr="00A148F6" w:rsidRDefault="001E3909" w:rsidP="00A148F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Moved from “Parent of deaf, hard of hearing or speech impaired child” position. </w:t>
            </w:r>
          </w:p>
        </w:tc>
      </w:tr>
      <w:tr w:rsidR="00A148F6" w:rsidRPr="00A148F6" w14:paraId="38C34857"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7B88A82"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Person who is deaf or hard of hearing</w:t>
            </w:r>
          </w:p>
        </w:tc>
        <w:tc>
          <w:tcPr>
            <w:tcW w:w="1436" w:type="dxa"/>
            <w:tcBorders>
              <w:top w:val="nil"/>
              <w:left w:val="nil"/>
              <w:bottom w:val="single" w:sz="4" w:space="0" w:color="auto"/>
              <w:right w:val="single" w:sz="4" w:space="0" w:color="auto"/>
            </w:tcBorders>
            <w:shd w:val="clear" w:color="auto" w:fill="auto"/>
            <w:vAlign w:val="center"/>
            <w:hideMark/>
          </w:tcPr>
          <w:p w14:paraId="2DA68501" w14:textId="31DD2ACF" w:rsidR="00A148F6" w:rsidRPr="00BC1D00" w:rsidRDefault="001E3909"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Pending</w:t>
            </w:r>
          </w:p>
        </w:tc>
        <w:tc>
          <w:tcPr>
            <w:tcW w:w="1894" w:type="dxa"/>
            <w:tcBorders>
              <w:top w:val="nil"/>
              <w:left w:val="nil"/>
              <w:bottom w:val="single" w:sz="4" w:space="0" w:color="auto"/>
              <w:right w:val="single" w:sz="4" w:space="0" w:color="auto"/>
            </w:tcBorders>
            <w:shd w:val="clear" w:color="auto" w:fill="auto"/>
            <w:vAlign w:val="center"/>
            <w:hideMark/>
          </w:tcPr>
          <w:p w14:paraId="1BE81CA6"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329FD536" w14:textId="5546F18A" w:rsidR="00A148F6" w:rsidRPr="00BC1D00" w:rsidRDefault="001E3909"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Susan Beckett – appointment pending at Gov office</w:t>
            </w:r>
          </w:p>
        </w:tc>
      </w:tr>
      <w:tr w:rsidR="00A148F6" w:rsidRPr="00A148F6" w14:paraId="2AA3DB89"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36BB15A3"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Specialist in issues relating to employment of persons with disabilities</w:t>
            </w:r>
          </w:p>
        </w:tc>
        <w:tc>
          <w:tcPr>
            <w:tcW w:w="1436" w:type="dxa"/>
            <w:tcBorders>
              <w:top w:val="nil"/>
              <w:left w:val="nil"/>
              <w:bottom w:val="single" w:sz="4" w:space="0" w:color="auto"/>
              <w:right w:val="single" w:sz="4" w:space="0" w:color="auto"/>
            </w:tcBorders>
            <w:shd w:val="clear" w:color="auto" w:fill="auto"/>
            <w:vAlign w:val="center"/>
            <w:hideMark/>
          </w:tcPr>
          <w:p w14:paraId="4239D47F"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Pending</w:t>
            </w:r>
          </w:p>
        </w:tc>
        <w:tc>
          <w:tcPr>
            <w:tcW w:w="1894" w:type="dxa"/>
            <w:tcBorders>
              <w:top w:val="nil"/>
              <w:left w:val="nil"/>
              <w:bottom w:val="single" w:sz="4" w:space="0" w:color="auto"/>
              <w:right w:val="single" w:sz="4" w:space="0" w:color="auto"/>
            </w:tcBorders>
            <w:shd w:val="clear" w:color="auto" w:fill="auto"/>
            <w:vAlign w:val="center"/>
            <w:hideMark/>
          </w:tcPr>
          <w:p w14:paraId="6D55EEF3"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DETR</w:t>
            </w:r>
          </w:p>
        </w:tc>
        <w:tc>
          <w:tcPr>
            <w:tcW w:w="2880" w:type="dxa"/>
            <w:tcBorders>
              <w:top w:val="nil"/>
              <w:left w:val="nil"/>
              <w:bottom w:val="single" w:sz="4" w:space="0" w:color="auto"/>
              <w:right w:val="single" w:sz="4" w:space="0" w:color="auto"/>
            </w:tcBorders>
            <w:shd w:val="clear" w:color="auto" w:fill="auto"/>
            <w:vAlign w:val="center"/>
            <w:hideMark/>
          </w:tcPr>
          <w:p w14:paraId="14BCD0D3" w14:textId="77777777" w:rsidR="00A148F6" w:rsidRPr="00BC1D00" w:rsidRDefault="00A148F6" w:rsidP="00A148F6">
            <w:pPr>
              <w:spacing w:after="0" w:line="240" w:lineRule="auto"/>
              <w:jc w:val="center"/>
              <w:rPr>
                <w:rFonts w:ascii="Times New Roman" w:eastAsia="Times New Roman" w:hAnsi="Times New Roman" w:cs="Times New Roman"/>
                <w:color w:val="4A442A" w:themeColor="background2" w:themeShade="40"/>
                <w:sz w:val="20"/>
                <w:szCs w:val="20"/>
              </w:rPr>
            </w:pPr>
            <w:r w:rsidRPr="00BC1D00">
              <w:rPr>
                <w:rFonts w:ascii="Times New Roman" w:eastAsia="Times New Roman" w:hAnsi="Times New Roman" w:cs="Times New Roman"/>
                <w:color w:val="4A442A" w:themeColor="background2" w:themeShade="40"/>
                <w:sz w:val="20"/>
                <w:szCs w:val="20"/>
              </w:rPr>
              <w:t>Laura Fink - appointment pending at Gov office</w:t>
            </w:r>
          </w:p>
        </w:tc>
      </w:tr>
      <w:tr w:rsidR="00A148F6" w:rsidRPr="00A148F6" w14:paraId="7EE74F3F"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6B29E90A" w14:textId="77777777" w:rsidR="00A148F6" w:rsidRPr="00BC1D00" w:rsidRDefault="00A148F6" w:rsidP="00A148F6">
            <w:pPr>
              <w:spacing w:after="0" w:line="240" w:lineRule="auto"/>
              <w:jc w:val="center"/>
              <w:rPr>
                <w:rFonts w:ascii="Times New Roman" w:eastAsia="Times New Roman" w:hAnsi="Times New Roman" w:cs="Times New Roman"/>
                <w:color w:val="943634" w:themeColor="accent2" w:themeShade="BF"/>
                <w:sz w:val="20"/>
                <w:szCs w:val="20"/>
              </w:rPr>
            </w:pPr>
            <w:r w:rsidRPr="00BC1D00">
              <w:rPr>
                <w:rFonts w:ascii="Times New Roman" w:eastAsia="Times New Roman" w:hAnsi="Times New Roman" w:cs="Times New Roman"/>
                <w:color w:val="943634" w:themeColor="accent2" w:themeShade="BF"/>
                <w:sz w:val="20"/>
                <w:szCs w:val="20"/>
              </w:rPr>
              <w:t>Parent or Guardian of a child who is less than 6 years of age and is deaf or hard of hearing</w:t>
            </w:r>
          </w:p>
        </w:tc>
        <w:tc>
          <w:tcPr>
            <w:tcW w:w="1436" w:type="dxa"/>
            <w:tcBorders>
              <w:top w:val="nil"/>
              <w:left w:val="nil"/>
              <w:bottom w:val="single" w:sz="4" w:space="0" w:color="auto"/>
              <w:right w:val="single" w:sz="4" w:space="0" w:color="auto"/>
            </w:tcBorders>
            <w:shd w:val="clear" w:color="auto" w:fill="auto"/>
            <w:vAlign w:val="center"/>
            <w:hideMark/>
          </w:tcPr>
          <w:p w14:paraId="41DE0F68" w14:textId="77777777" w:rsidR="00A148F6" w:rsidRPr="00BC1D00" w:rsidRDefault="00A148F6" w:rsidP="00A148F6">
            <w:pPr>
              <w:spacing w:after="0" w:line="240" w:lineRule="auto"/>
              <w:jc w:val="center"/>
              <w:rPr>
                <w:rFonts w:ascii="Times New Roman" w:eastAsia="Times New Roman" w:hAnsi="Times New Roman" w:cs="Times New Roman"/>
                <w:color w:val="943634" w:themeColor="accent2" w:themeShade="BF"/>
                <w:sz w:val="20"/>
                <w:szCs w:val="20"/>
              </w:rPr>
            </w:pPr>
            <w:r w:rsidRPr="00BC1D00">
              <w:rPr>
                <w:rFonts w:ascii="Times New Roman" w:eastAsia="Times New Roman" w:hAnsi="Times New Roman" w:cs="Times New Roman"/>
                <w:color w:val="943634" w:themeColor="accent2" w:themeShade="BF"/>
                <w:sz w:val="20"/>
                <w:szCs w:val="20"/>
              </w:rPr>
              <w:t>Vacant</w:t>
            </w:r>
          </w:p>
        </w:tc>
        <w:tc>
          <w:tcPr>
            <w:tcW w:w="1894" w:type="dxa"/>
            <w:tcBorders>
              <w:top w:val="nil"/>
              <w:left w:val="nil"/>
              <w:bottom w:val="single" w:sz="4" w:space="0" w:color="auto"/>
              <w:right w:val="single" w:sz="4" w:space="0" w:color="auto"/>
            </w:tcBorders>
            <w:shd w:val="clear" w:color="auto" w:fill="auto"/>
            <w:vAlign w:val="center"/>
            <w:hideMark/>
          </w:tcPr>
          <w:p w14:paraId="4FB1F3AE" w14:textId="77777777" w:rsidR="00A148F6" w:rsidRPr="00BC1D00" w:rsidRDefault="00A148F6" w:rsidP="00A148F6">
            <w:pPr>
              <w:spacing w:after="0" w:line="240" w:lineRule="auto"/>
              <w:jc w:val="center"/>
              <w:rPr>
                <w:rFonts w:ascii="Times New Roman" w:eastAsia="Times New Roman" w:hAnsi="Times New Roman" w:cs="Times New Roman"/>
                <w:color w:val="943634" w:themeColor="accent2" w:themeShade="BF"/>
                <w:sz w:val="20"/>
                <w:szCs w:val="20"/>
              </w:rPr>
            </w:pPr>
            <w:r w:rsidRPr="00BC1D00">
              <w:rPr>
                <w:rFonts w:ascii="Times New Roman" w:eastAsia="Times New Roman" w:hAnsi="Times New Roman" w:cs="Times New Roman"/>
                <w:color w:val="943634" w:themeColor="accent2" w:themeShade="BF"/>
                <w:sz w:val="20"/>
                <w:szCs w:val="20"/>
              </w:rPr>
              <w:t> </w:t>
            </w:r>
          </w:p>
        </w:tc>
        <w:tc>
          <w:tcPr>
            <w:tcW w:w="2880" w:type="dxa"/>
            <w:tcBorders>
              <w:top w:val="nil"/>
              <w:left w:val="nil"/>
              <w:bottom w:val="single" w:sz="4" w:space="0" w:color="auto"/>
              <w:right w:val="single" w:sz="4" w:space="0" w:color="auto"/>
            </w:tcBorders>
            <w:shd w:val="clear" w:color="auto" w:fill="auto"/>
            <w:vAlign w:val="center"/>
            <w:hideMark/>
          </w:tcPr>
          <w:p w14:paraId="78DE3013" w14:textId="77777777" w:rsidR="00A148F6" w:rsidRPr="00BC1D00" w:rsidRDefault="00A148F6" w:rsidP="00A148F6">
            <w:pPr>
              <w:spacing w:after="0" w:line="240" w:lineRule="auto"/>
              <w:jc w:val="center"/>
              <w:rPr>
                <w:rFonts w:ascii="Times New Roman" w:eastAsia="Times New Roman" w:hAnsi="Times New Roman" w:cs="Times New Roman"/>
                <w:color w:val="943634" w:themeColor="accent2" w:themeShade="BF"/>
                <w:sz w:val="20"/>
                <w:szCs w:val="20"/>
              </w:rPr>
            </w:pPr>
            <w:r w:rsidRPr="00BC1D00">
              <w:rPr>
                <w:rFonts w:ascii="Times New Roman" w:eastAsia="Times New Roman" w:hAnsi="Times New Roman" w:cs="Times New Roman"/>
                <w:color w:val="943634" w:themeColor="accent2" w:themeShade="BF"/>
                <w:sz w:val="20"/>
                <w:szCs w:val="20"/>
              </w:rPr>
              <w:t>New Position approved in Leg - pending recruitment</w:t>
            </w:r>
          </w:p>
        </w:tc>
      </w:tr>
      <w:tr w:rsidR="00A148F6" w:rsidRPr="00A148F6" w14:paraId="5178E873" w14:textId="77777777" w:rsidTr="00A148F6">
        <w:trPr>
          <w:trHeight w:val="1020"/>
        </w:trPr>
        <w:tc>
          <w:tcPr>
            <w:tcW w:w="3865" w:type="dxa"/>
            <w:tcBorders>
              <w:top w:val="nil"/>
              <w:left w:val="single" w:sz="4" w:space="0" w:color="auto"/>
              <w:bottom w:val="single" w:sz="4" w:space="0" w:color="auto"/>
              <w:right w:val="single" w:sz="4" w:space="0" w:color="auto"/>
            </w:tcBorders>
            <w:shd w:val="clear" w:color="auto" w:fill="auto"/>
            <w:vAlign w:val="center"/>
            <w:hideMark/>
          </w:tcPr>
          <w:p w14:paraId="0AD817F4"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Commission Director</w:t>
            </w:r>
          </w:p>
        </w:tc>
        <w:tc>
          <w:tcPr>
            <w:tcW w:w="1436" w:type="dxa"/>
            <w:tcBorders>
              <w:top w:val="nil"/>
              <w:left w:val="nil"/>
              <w:bottom w:val="single" w:sz="4" w:space="0" w:color="auto"/>
              <w:right w:val="single" w:sz="4" w:space="0" w:color="auto"/>
            </w:tcBorders>
            <w:shd w:val="clear" w:color="auto" w:fill="auto"/>
            <w:vAlign w:val="center"/>
            <w:hideMark/>
          </w:tcPr>
          <w:p w14:paraId="1F1BAD0E"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Cheyenne Pasquale</w:t>
            </w:r>
          </w:p>
        </w:tc>
        <w:tc>
          <w:tcPr>
            <w:tcW w:w="1894" w:type="dxa"/>
            <w:tcBorders>
              <w:top w:val="nil"/>
              <w:left w:val="nil"/>
              <w:bottom w:val="single" w:sz="4" w:space="0" w:color="auto"/>
              <w:right w:val="single" w:sz="4" w:space="0" w:color="auto"/>
            </w:tcBorders>
            <w:shd w:val="clear" w:color="auto" w:fill="auto"/>
            <w:vAlign w:val="center"/>
            <w:hideMark/>
          </w:tcPr>
          <w:p w14:paraId="79330CE6"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ADSD</w:t>
            </w:r>
          </w:p>
        </w:tc>
        <w:tc>
          <w:tcPr>
            <w:tcW w:w="2880" w:type="dxa"/>
            <w:tcBorders>
              <w:top w:val="nil"/>
              <w:left w:val="nil"/>
              <w:bottom w:val="single" w:sz="4" w:space="0" w:color="auto"/>
              <w:right w:val="single" w:sz="4" w:space="0" w:color="auto"/>
            </w:tcBorders>
            <w:shd w:val="clear" w:color="auto" w:fill="auto"/>
            <w:vAlign w:val="center"/>
            <w:hideMark/>
          </w:tcPr>
          <w:p w14:paraId="3682C2D3" w14:textId="77777777" w:rsidR="00A148F6" w:rsidRPr="00A148F6" w:rsidRDefault="00A148F6" w:rsidP="00A148F6">
            <w:pPr>
              <w:spacing w:after="0" w:line="240" w:lineRule="auto"/>
              <w:jc w:val="center"/>
              <w:rPr>
                <w:rFonts w:ascii="Times New Roman" w:eastAsia="Times New Roman" w:hAnsi="Times New Roman" w:cs="Times New Roman"/>
                <w:sz w:val="20"/>
                <w:szCs w:val="20"/>
              </w:rPr>
            </w:pPr>
            <w:r w:rsidRPr="00A148F6">
              <w:rPr>
                <w:rFonts w:ascii="Times New Roman" w:eastAsia="Times New Roman" w:hAnsi="Times New Roman" w:cs="Times New Roman"/>
                <w:sz w:val="20"/>
                <w:szCs w:val="20"/>
              </w:rPr>
              <w:t>Paid Director Position will replace once hired.</w:t>
            </w:r>
          </w:p>
        </w:tc>
      </w:tr>
    </w:tbl>
    <w:p w14:paraId="000166ED" w14:textId="4631D826" w:rsidR="00E43C57" w:rsidRDefault="00E43C57">
      <w:pPr>
        <w:spacing w:after="200" w:line="276" w:lineRule="auto"/>
        <w:rPr>
          <w:b/>
        </w:rPr>
      </w:pPr>
    </w:p>
    <w:sectPr w:rsidR="00E43C57" w:rsidSect="00A148F6">
      <w:footerReference w:type="default" r:id="rId10"/>
      <w:pgSz w:w="12240" w:h="15840"/>
      <w:pgMar w:top="1080" w:right="1080" w:bottom="1080" w:left="1080" w:header="720" w:footer="720" w:gutter="0"/>
      <w:pgBorders w:display="firstPage" w:offsetFrom="page">
        <w:top w:val="triple" w:sz="4" w:space="24" w:color="auto"/>
        <w:left w:val="triple" w:sz="4" w:space="24" w:color="auto"/>
        <w:bottom w:val="triple" w:sz="4" w:space="24" w:color="auto"/>
        <w:right w:val="trip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ABBD0" w14:textId="77777777" w:rsidR="00720985" w:rsidRDefault="00720985">
      <w:pPr>
        <w:spacing w:after="0" w:line="240" w:lineRule="auto"/>
      </w:pPr>
      <w:r>
        <w:separator/>
      </w:r>
    </w:p>
  </w:endnote>
  <w:endnote w:type="continuationSeparator" w:id="0">
    <w:p w14:paraId="6CFFE71A" w14:textId="77777777" w:rsidR="00720985" w:rsidRDefault="0072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E527" w14:textId="10CC09AD" w:rsidR="0053653A" w:rsidRDefault="009F24D4">
    <w:pPr>
      <w:pStyle w:val="Footer"/>
    </w:pPr>
    <w:r>
      <w:t xml:space="preserve">Commission for the </w:t>
    </w:r>
    <w:r w:rsidR="00DB27BD">
      <w:t>Deaf</w:t>
    </w:r>
    <w:r>
      <w:t xml:space="preserve">, </w:t>
    </w:r>
    <w:r w:rsidR="00DB27BD">
      <w:t xml:space="preserve">Hard of </w:t>
    </w:r>
    <w:r w:rsidR="00256C30">
      <w:t>H</w:t>
    </w:r>
    <w:r w:rsidR="00DB27BD">
      <w:t>earing</w:t>
    </w:r>
    <w:r>
      <w:t xml:space="preserve"> and </w:t>
    </w:r>
    <w:r w:rsidR="00DB27BD">
      <w:t>Speech impaired</w:t>
    </w:r>
    <w:r>
      <w:t xml:space="preserve"> | Annual Report | </w:t>
    </w:r>
    <w:r w:rsidR="00E43C57">
      <w:t xml:space="preserve">Page </w:t>
    </w:r>
    <w:r w:rsidR="00E43C57">
      <w:rPr>
        <w:b/>
        <w:bCs/>
      </w:rPr>
      <w:fldChar w:fldCharType="begin"/>
    </w:r>
    <w:r w:rsidR="00E43C57">
      <w:rPr>
        <w:b/>
        <w:bCs/>
      </w:rPr>
      <w:instrText xml:space="preserve"> PAGE  \* Arabic  \* MERGEFORMAT </w:instrText>
    </w:r>
    <w:r w:rsidR="00E43C57">
      <w:rPr>
        <w:b/>
        <w:bCs/>
      </w:rPr>
      <w:fldChar w:fldCharType="separate"/>
    </w:r>
    <w:r w:rsidR="00E43C57">
      <w:rPr>
        <w:b/>
        <w:bCs/>
        <w:noProof/>
      </w:rPr>
      <w:t>1</w:t>
    </w:r>
    <w:r w:rsidR="00E43C57">
      <w:rPr>
        <w:b/>
        <w:bCs/>
      </w:rPr>
      <w:fldChar w:fldCharType="end"/>
    </w:r>
    <w:r w:rsidR="00E43C57">
      <w:t xml:space="preserve"> of </w:t>
    </w:r>
    <w:r w:rsidR="00E43C57">
      <w:rPr>
        <w:b/>
        <w:bCs/>
      </w:rPr>
      <w:fldChar w:fldCharType="begin"/>
    </w:r>
    <w:r w:rsidR="00E43C57">
      <w:rPr>
        <w:b/>
        <w:bCs/>
      </w:rPr>
      <w:instrText xml:space="preserve"> NUMPAGES  \* Arabic  \* MERGEFORMAT </w:instrText>
    </w:r>
    <w:r w:rsidR="00E43C57">
      <w:rPr>
        <w:b/>
        <w:bCs/>
      </w:rPr>
      <w:fldChar w:fldCharType="separate"/>
    </w:r>
    <w:r w:rsidR="00E43C57">
      <w:rPr>
        <w:b/>
        <w:bCs/>
        <w:noProof/>
      </w:rPr>
      <w:t>2</w:t>
    </w:r>
    <w:r w:rsidR="00E43C57">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8E2E" w14:textId="77777777" w:rsidR="00720985" w:rsidRDefault="00720985">
      <w:pPr>
        <w:spacing w:after="0" w:line="240" w:lineRule="auto"/>
      </w:pPr>
      <w:r>
        <w:separator/>
      </w:r>
    </w:p>
  </w:footnote>
  <w:footnote w:type="continuationSeparator" w:id="0">
    <w:p w14:paraId="32E1C18F" w14:textId="77777777" w:rsidR="00720985" w:rsidRDefault="007209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0C57"/>
    <w:multiLevelType w:val="hybridMultilevel"/>
    <w:tmpl w:val="3B3A7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E6E5A"/>
    <w:multiLevelType w:val="hybridMultilevel"/>
    <w:tmpl w:val="844E0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7548D"/>
    <w:multiLevelType w:val="hybridMultilevel"/>
    <w:tmpl w:val="B8122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6647F"/>
    <w:multiLevelType w:val="hybridMultilevel"/>
    <w:tmpl w:val="6B6EB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E5D7B"/>
    <w:multiLevelType w:val="hybridMultilevel"/>
    <w:tmpl w:val="24346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4141D"/>
    <w:multiLevelType w:val="hybridMultilevel"/>
    <w:tmpl w:val="838C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E2385"/>
    <w:multiLevelType w:val="hybridMultilevel"/>
    <w:tmpl w:val="F978F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2341C"/>
    <w:multiLevelType w:val="hybridMultilevel"/>
    <w:tmpl w:val="AEC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D669C3"/>
    <w:multiLevelType w:val="hybridMultilevel"/>
    <w:tmpl w:val="7AF46A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205B39"/>
    <w:multiLevelType w:val="hybridMultilevel"/>
    <w:tmpl w:val="DC14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E058F"/>
    <w:multiLevelType w:val="hybridMultilevel"/>
    <w:tmpl w:val="CF02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A64B9D"/>
    <w:multiLevelType w:val="hybridMultilevel"/>
    <w:tmpl w:val="97BECDB0"/>
    <w:lvl w:ilvl="0" w:tplc="5BE02B02">
      <w:start w:val="1"/>
      <w:numFmt w:val="lowerLetter"/>
      <w:lvlText w:val="%1."/>
      <w:lvlJc w:val="left"/>
      <w:pPr>
        <w:ind w:left="1080" w:hanging="360"/>
      </w:pPr>
      <w:rPr>
        <w:rFonts w:ascii="Times New Roman" w:eastAsiaTheme="minorHAnsi" w:hAnsi="Times New Roman" w:cs="Times New Roman"/>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253D0E"/>
    <w:multiLevelType w:val="hybridMultilevel"/>
    <w:tmpl w:val="F438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35AA0"/>
    <w:multiLevelType w:val="hybridMultilevel"/>
    <w:tmpl w:val="F878D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AC468D"/>
    <w:multiLevelType w:val="hybridMultilevel"/>
    <w:tmpl w:val="6BC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66F5D"/>
    <w:multiLevelType w:val="hybridMultilevel"/>
    <w:tmpl w:val="4706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FA40D2"/>
    <w:multiLevelType w:val="hybridMultilevel"/>
    <w:tmpl w:val="3F94857C"/>
    <w:lvl w:ilvl="0" w:tplc="6D748BD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912F29"/>
    <w:multiLevelType w:val="hybridMultilevel"/>
    <w:tmpl w:val="4DD0B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0"/>
  </w:num>
  <w:num w:numId="5">
    <w:abstractNumId w:val="13"/>
  </w:num>
  <w:num w:numId="6">
    <w:abstractNumId w:val="1"/>
  </w:num>
  <w:num w:numId="7">
    <w:abstractNumId w:val="3"/>
  </w:num>
  <w:num w:numId="8">
    <w:abstractNumId w:val="3"/>
  </w:num>
  <w:num w:numId="9">
    <w:abstractNumId w:val="8"/>
  </w:num>
  <w:num w:numId="10">
    <w:abstractNumId w:val="16"/>
  </w:num>
  <w:num w:numId="11">
    <w:abstractNumId w:val="14"/>
  </w:num>
  <w:num w:numId="12">
    <w:abstractNumId w:val="15"/>
  </w:num>
  <w:num w:numId="13">
    <w:abstractNumId w:val="10"/>
  </w:num>
  <w:num w:numId="14">
    <w:abstractNumId w:val="12"/>
  </w:num>
  <w:num w:numId="15">
    <w:abstractNumId w:val="2"/>
  </w:num>
  <w:num w:numId="16">
    <w:abstractNumId w:val="4"/>
  </w:num>
  <w:num w:numId="17">
    <w:abstractNumId w:val="5"/>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BB4"/>
    <w:rsid w:val="00036E19"/>
    <w:rsid w:val="00044F66"/>
    <w:rsid w:val="00074381"/>
    <w:rsid w:val="000B08D1"/>
    <w:rsid w:val="000C5873"/>
    <w:rsid w:val="000D60F5"/>
    <w:rsid w:val="000E3ACE"/>
    <w:rsid w:val="000F193A"/>
    <w:rsid w:val="00120179"/>
    <w:rsid w:val="00132D8B"/>
    <w:rsid w:val="001336D6"/>
    <w:rsid w:val="00194C3A"/>
    <w:rsid w:val="001A78B7"/>
    <w:rsid w:val="001B0C0B"/>
    <w:rsid w:val="001B16B4"/>
    <w:rsid w:val="001B4218"/>
    <w:rsid w:val="001B5111"/>
    <w:rsid w:val="001B5E09"/>
    <w:rsid w:val="001B76D2"/>
    <w:rsid w:val="001C1EC9"/>
    <w:rsid w:val="001D51A9"/>
    <w:rsid w:val="001E3909"/>
    <w:rsid w:val="001F1617"/>
    <w:rsid w:val="001F402D"/>
    <w:rsid w:val="00214FA0"/>
    <w:rsid w:val="00244E3B"/>
    <w:rsid w:val="00254E0D"/>
    <w:rsid w:val="00256C30"/>
    <w:rsid w:val="00262971"/>
    <w:rsid w:val="002936CE"/>
    <w:rsid w:val="002A7D1C"/>
    <w:rsid w:val="002B41CF"/>
    <w:rsid w:val="002B6E62"/>
    <w:rsid w:val="002D21CB"/>
    <w:rsid w:val="002D3B50"/>
    <w:rsid w:val="002D59F3"/>
    <w:rsid w:val="00345835"/>
    <w:rsid w:val="00352735"/>
    <w:rsid w:val="00395E55"/>
    <w:rsid w:val="003B2D06"/>
    <w:rsid w:val="003B4182"/>
    <w:rsid w:val="003B5B34"/>
    <w:rsid w:val="003C09A2"/>
    <w:rsid w:val="003C22D8"/>
    <w:rsid w:val="00404C0B"/>
    <w:rsid w:val="00421379"/>
    <w:rsid w:val="0043465C"/>
    <w:rsid w:val="00443C75"/>
    <w:rsid w:val="004815DB"/>
    <w:rsid w:val="004C556F"/>
    <w:rsid w:val="004D2AC6"/>
    <w:rsid w:val="004E1B5D"/>
    <w:rsid w:val="0053653A"/>
    <w:rsid w:val="005628B5"/>
    <w:rsid w:val="00562E5E"/>
    <w:rsid w:val="00586D7F"/>
    <w:rsid w:val="00590C42"/>
    <w:rsid w:val="00592101"/>
    <w:rsid w:val="005A6E31"/>
    <w:rsid w:val="005B2AB7"/>
    <w:rsid w:val="005B40E8"/>
    <w:rsid w:val="005F4F6E"/>
    <w:rsid w:val="005F761D"/>
    <w:rsid w:val="00606FC4"/>
    <w:rsid w:val="0061737C"/>
    <w:rsid w:val="006261BC"/>
    <w:rsid w:val="0064704A"/>
    <w:rsid w:val="00686B5A"/>
    <w:rsid w:val="00695F95"/>
    <w:rsid w:val="006A4C5A"/>
    <w:rsid w:val="006D1C00"/>
    <w:rsid w:val="006E5348"/>
    <w:rsid w:val="006F4472"/>
    <w:rsid w:val="006F60BB"/>
    <w:rsid w:val="006F7D37"/>
    <w:rsid w:val="00720985"/>
    <w:rsid w:val="00723632"/>
    <w:rsid w:val="00724101"/>
    <w:rsid w:val="00737D23"/>
    <w:rsid w:val="00741654"/>
    <w:rsid w:val="00772381"/>
    <w:rsid w:val="00787055"/>
    <w:rsid w:val="00795F3F"/>
    <w:rsid w:val="00831F97"/>
    <w:rsid w:val="0084245F"/>
    <w:rsid w:val="0084339B"/>
    <w:rsid w:val="008576A4"/>
    <w:rsid w:val="008636C9"/>
    <w:rsid w:val="0086668F"/>
    <w:rsid w:val="00872FA6"/>
    <w:rsid w:val="00892703"/>
    <w:rsid w:val="008A1866"/>
    <w:rsid w:val="008A5EE2"/>
    <w:rsid w:val="008B3404"/>
    <w:rsid w:val="0093116E"/>
    <w:rsid w:val="00973F6F"/>
    <w:rsid w:val="009872F8"/>
    <w:rsid w:val="009912BC"/>
    <w:rsid w:val="009A3774"/>
    <w:rsid w:val="009A7244"/>
    <w:rsid w:val="009F24D4"/>
    <w:rsid w:val="00A065DF"/>
    <w:rsid w:val="00A06D5A"/>
    <w:rsid w:val="00A126CF"/>
    <w:rsid w:val="00A148F6"/>
    <w:rsid w:val="00A3450D"/>
    <w:rsid w:val="00A36C7A"/>
    <w:rsid w:val="00A4572F"/>
    <w:rsid w:val="00A97986"/>
    <w:rsid w:val="00AA4160"/>
    <w:rsid w:val="00AB390D"/>
    <w:rsid w:val="00AB4708"/>
    <w:rsid w:val="00AC1BB4"/>
    <w:rsid w:val="00AC7430"/>
    <w:rsid w:val="00AD0468"/>
    <w:rsid w:val="00AD3962"/>
    <w:rsid w:val="00AD4949"/>
    <w:rsid w:val="00AD7686"/>
    <w:rsid w:val="00AE6E4D"/>
    <w:rsid w:val="00AE7E91"/>
    <w:rsid w:val="00B0075B"/>
    <w:rsid w:val="00B02D99"/>
    <w:rsid w:val="00B52CCA"/>
    <w:rsid w:val="00B57AE5"/>
    <w:rsid w:val="00B720D1"/>
    <w:rsid w:val="00BB03C1"/>
    <w:rsid w:val="00BB18F7"/>
    <w:rsid w:val="00BC1D00"/>
    <w:rsid w:val="00BD2805"/>
    <w:rsid w:val="00BE4B04"/>
    <w:rsid w:val="00BE5BA2"/>
    <w:rsid w:val="00BE715A"/>
    <w:rsid w:val="00BF41E0"/>
    <w:rsid w:val="00BF4AF0"/>
    <w:rsid w:val="00C01FBA"/>
    <w:rsid w:val="00C070CD"/>
    <w:rsid w:val="00C21395"/>
    <w:rsid w:val="00C4388D"/>
    <w:rsid w:val="00C678DD"/>
    <w:rsid w:val="00C71B3E"/>
    <w:rsid w:val="00C869AA"/>
    <w:rsid w:val="00CB1525"/>
    <w:rsid w:val="00CD1BB5"/>
    <w:rsid w:val="00D02DB8"/>
    <w:rsid w:val="00D03D98"/>
    <w:rsid w:val="00D11C30"/>
    <w:rsid w:val="00D223F7"/>
    <w:rsid w:val="00D25171"/>
    <w:rsid w:val="00D32444"/>
    <w:rsid w:val="00D67C32"/>
    <w:rsid w:val="00D857A0"/>
    <w:rsid w:val="00D96B68"/>
    <w:rsid w:val="00DB27BD"/>
    <w:rsid w:val="00DD5787"/>
    <w:rsid w:val="00DF481F"/>
    <w:rsid w:val="00E355AF"/>
    <w:rsid w:val="00E43C57"/>
    <w:rsid w:val="00E62F1A"/>
    <w:rsid w:val="00E82E5A"/>
    <w:rsid w:val="00E85AEE"/>
    <w:rsid w:val="00F01DCD"/>
    <w:rsid w:val="00F26835"/>
    <w:rsid w:val="00F63055"/>
    <w:rsid w:val="00F809DD"/>
    <w:rsid w:val="00F80D51"/>
    <w:rsid w:val="00F86FE5"/>
    <w:rsid w:val="00FC26A8"/>
    <w:rsid w:val="00FC3F05"/>
    <w:rsid w:val="00FC4A9B"/>
    <w:rsid w:val="00FE4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4BECBD"/>
  <w15:docId w15:val="{80D1675E-AF6F-440B-B7CB-1781563E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BB4"/>
    <w:pPr>
      <w:spacing w:after="160" w:line="259" w:lineRule="auto"/>
    </w:pPr>
  </w:style>
  <w:style w:type="paragraph" w:styleId="Heading1">
    <w:name w:val="heading 1"/>
    <w:basedOn w:val="Normal"/>
    <w:next w:val="Normal"/>
    <w:link w:val="Heading1Char"/>
    <w:uiPriority w:val="9"/>
    <w:qFormat/>
    <w:rsid w:val="008A5E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F24D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BB4"/>
    <w:pPr>
      <w:ind w:left="720"/>
      <w:contextualSpacing/>
    </w:pPr>
  </w:style>
  <w:style w:type="paragraph" w:styleId="Footer">
    <w:name w:val="footer"/>
    <w:basedOn w:val="Normal"/>
    <w:link w:val="FooterChar"/>
    <w:uiPriority w:val="99"/>
    <w:unhideWhenUsed/>
    <w:rsid w:val="00AC1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BB4"/>
  </w:style>
  <w:style w:type="paragraph" w:styleId="Header">
    <w:name w:val="header"/>
    <w:basedOn w:val="Normal"/>
    <w:link w:val="HeaderChar"/>
    <w:uiPriority w:val="99"/>
    <w:unhideWhenUsed/>
    <w:rsid w:val="008433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39B"/>
  </w:style>
  <w:style w:type="character" w:customStyle="1" w:styleId="apple-tab-span">
    <w:name w:val="apple-tab-span"/>
    <w:basedOn w:val="DefaultParagraphFont"/>
    <w:rsid w:val="00421379"/>
  </w:style>
  <w:style w:type="table" w:styleId="TableGrid">
    <w:name w:val="Table Grid"/>
    <w:basedOn w:val="TableNormal"/>
    <w:uiPriority w:val="59"/>
    <w:rsid w:val="00F01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936CE"/>
    <w:rPr>
      <w:color w:val="0000FF" w:themeColor="hyperlink"/>
      <w:u w:val="single"/>
    </w:rPr>
  </w:style>
  <w:style w:type="paragraph" w:customStyle="1" w:styleId="sectbody">
    <w:name w:val="sectbody"/>
    <w:basedOn w:val="Normal"/>
    <w:rsid w:val="00C213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mpty">
    <w:name w:val="empty"/>
    <w:basedOn w:val="DefaultParagraphFont"/>
    <w:rsid w:val="00C21395"/>
  </w:style>
  <w:style w:type="character" w:customStyle="1" w:styleId="section">
    <w:name w:val="section"/>
    <w:basedOn w:val="DefaultParagraphFont"/>
    <w:rsid w:val="00C21395"/>
  </w:style>
  <w:style w:type="character" w:customStyle="1" w:styleId="leadline">
    <w:name w:val="leadline"/>
    <w:basedOn w:val="DefaultParagraphFont"/>
    <w:rsid w:val="00C21395"/>
  </w:style>
  <w:style w:type="character" w:customStyle="1" w:styleId="nacsection">
    <w:name w:val="nacsection"/>
    <w:basedOn w:val="DefaultParagraphFont"/>
    <w:rsid w:val="00C01FBA"/>
  </w:style>
  <w:style w:type="paragraph" w:styleId="NoSpacing">
    <w:name w:val="No Spacing"/>
    <w:link w:val="NoSpacingChar"/>
    <w:uiPriority w:val="1"/>
    <w:qFormat/>
    <w:rsid w:val="008A5EE2"/>
    <w:pPr>
      <w:spacing w:after="0" w:line="240" w:lineRule="auto"/>
    </w:pPr>
    <w:rPr>
      <w:rFonts w:eastAsiaTheme="minorEastAsia"/>
    </w:rPr>
  </w:style>
  <w:style w:type="character" w:customStyle="1" w:styleId="NoSpacingChar">
    <w:name w:val="No Spacing Char"/>
    <w:basedOn w:val="DefaultParagraphFont"/>
    <w:link w:val="NoSpacing"/>
    <w:uiPriority w:val="1"/>
    <w:rsid w:val="008A5EE2"/>
    <w:rPr>
      <w:rFonts w:eastAsiaTheme="minorEastAsia"/>
    </w:rPr>
  </w:style>
  <w:style w:type="character" w:customStyle="1" w:styleId="Heading1Char">
    <w:name w:val="Heading 1 Char"/>
    <w:basedOn w:val="DefaultParagraphFont"/>
    <w:link w:val="Heading1"/>
    <w:uiPriority w:val="9"/>
    <w:rsid w:val="008A5EE2"/>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723632"/>
    <w:rPr>
      <w:sz w:val="16"/>
      <w:szCs w:val="16"/>
    </w:rPr>
  </w:style>
  <w:style w:type="paragraph" w:styleId="CommentText">
    <w:name w:val="annotation text"/>
    <w:basedOn w:val="Normal"/>
    <w:link w:val="CommentTextChar"/>
    <w:uiPriority w:val="99"/>
    <w:semiHidden/>
    <w:unhideWhenUsed/>
    <w:rsid w:val="00723632"/>
    <w:pPr>
      <w:spacing w:line="240" w:lineRule="auto"/>
    </w:pPr>
    <w:rPr>
      <w:sz w:val="20"/>
      <w:szCs w:val="20"/>
    </w:rPr>
  </w:style>
  <w:style w:type="character" w:customStyle="1" w:styleId="CommentTextChar">
    <w:name w:val="Comment Text Char"/>
    <w:basedOn w:val="DefaultParagraphFont"/>
    <w:link w:val="CommentText"/>
    <w:uiPriority w:val="99"/>
    <w:semiHidden/>
    <w:rsid w:val="00723632"/>
    <w:rPr>
      <w:sz w:val="20"/>
      <w:szCs w:val="20"/>
    </w:rPr>
  </w:style>
  <w:style w:type="paragraph" w:styleId="CommentSubject">
    <w:name w:val="annotation subject"/>
    <w:basedOn w:val="CommentText"/>
    <w:next w:val="CommentText"/>
    <w:link w:val="CommentSubjectChar"/>
    <w:uiPriority w:val="99"/>
    <w:semiHidden/>
    <w:unhideWhenUsed/>
    <w:rsid w:val="00723632"/>
    <w:rPr>
      <w:b/>
      <w:bCs/>
    </w:rPr>
  </w:style>
  <w:style w:type="character" w:customStyle="1" w:styleId="CommentSubjectChar">
    <w:name w:val="Comment Subject Char"/>
    <w:basedOn w:val="CommentTextChar"/>
    <w:link w:val="CommentSubject"/>
    <w:uiPriority w:val="99"/>
    <w:semiHidden/>
    <w:rsid w:val="00723632"/>
    <w:rPr>
      <w:b/>
      <w:bCs/>
      <w:sz w:val="20"/>
      <w:szCs w:val="20"/>
    </w:rPr>
  </w:style>
  <w:style w:type="paragraph" w:styleId="BalloonText">
    <w:name w:val="Balloon Text"/>
    <w:basedOn w:val="Normal"/>
    <w:link w:val="BalloonTextChar"/>
    <w:uiPriority w:val="99"/>
    <w:semiHidden/>
    <w:unhideWhenUsed/>
    <w:rsid w:val="007236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632"/>
    <w:rPr>
      <w:rFonts w:ascii="Segoe UI" w:hAnsi="Segoe UI" w:cs="Segoe UI"/>
      <w:sz w:val="18"/>
      <w:szCs w:val="18"/>
    </w:rPr>
  </w:style>
  <w:style w:type="character" w:customStyle="1" w:styleId="Heading2Char">
    <w:name w:val="Heading 2 Char"/>
    <w:basedOn w:val="DefaultParagraphFont"/>
    <w:link w:val="Heading2"/>
    <w:uiPriority w:val="9"/>
    <w:rsid w:val="009F24D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E43C57"/>
    <w:pPr>
      <w:outlineLvl w:val="9"/>
    </w:pPr>
  </w:style>
  <w:style w:type="paragraph" w:styleId="TOC1">
    <w:name w:val="toc 1"/>
    <w:basedOn w:val="Normal"/>
    <w:next w:val="Normal"/>
    <w:autoRedefine/>
    <w:uiPriority w:val="39"/>
    <w:unhideWhenUsed/>
    <w:rsid w:val="00E43C57"/>
    <w:pPr>
      <w:spacing w:after="100"/>
    </w:pPr>
  </w:style>
  <w:style w:type="paragraph" w:styleId="TOC2">
    <w:name w:val="toc 2"/>
    <w:basedOn w:val="Normal"/>
    <w:next w:val="Normal"/>
    <w:autoRedefine/>
    <w:uiPriority w:val="39"/>
    <w:unhideWhenUsed/>
    <w:rsid w:val="00E43C57"/>
    <w:pPr>
      <w:spacing w:after="100"/>
      <w:ind w:left="220"/>
    </w:pPr>
  </w:style>
  <w:style w:type="character" w:styleId="UnresolvedMention">
    <w:name w:val="Unresolved Mention"/>
    <w:basedOn w:val="DefaultParagraphFont"/>
    <w:uiPriority w:val="99"/>
    <w:semiHidden/>
    <w:unhideWhenUsed/>
    <w:rsid w:val="003B2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19191">
      <w:bodyDiv w:val="1"/>
      <w:marLeft w:val="0"/>
      <w:marRight w:val="0"/>
      <w:marTop w:val="0"/>
      <w:marBottom w:val="0"/>
      <w:divBdr>
        <w:top w:val="none" w:sz="0" w:space="0" w:color="auto"/>
        <w:left w:val="none" w:sz="0" w:space="0" w:color="auto"/>
        <w:bottom w:val="none" w:sz="0" w:space="0" w:color="auto"/>
        <w:right w:val="none" w:sz="0" w:space="0" w:color="auto"/>
      </w:divBdr>
    </w:div>
    <w:div w:id="545525435">
      <w:bodyDiv w:val="1"/>
      <w:marLeft w:val="0"/>
      <w:marRight w:val="0"/>
      <w:marTop w:val="0"/>
      <w:marBottom w:val="0"/>
      <w:divBdr>
        <w:top w:val="none" w:sz="0" w:space="0" w:color="auto"/>
        <w:left w:val="none" w:sz="0" w:space="0" w:color="auto"/>
        <w:bottom w:val="none" w:sz="0" w:space="0" w:color="auto"/>
        <w:right w:val="none" w:sz="0" w:space="0" w:color="auto"/>
      </w:divBdr>
    </w:div>
    <w:div w:id="678508484">
      <w:bodyDiv w:val="1"/>
      <w:marLeft w:val="0"/>
      <w:marRight w:val="0"/>
      <w:marTop w:val="0"/>
      <w:marBottom w:val="0"/>
      <w:divBdr>
        <w:top w:val="none" w:sz="0" w:space="0" w:color="auto"/>
        <w:left w:val="none" w:sz="0" w:space="0" w:color="auto"/>
        <w:bottom w:val="none" w:sz="0" w:space="0" w:color="auto"/>
        <w:right w:val="none" w:sz="0" w:space="0" w:color="auto"/>
      </w:divBdr>
    </w:div>
    <w:div w:id="980382243">
      <w:bodyDiv w:val="1"/>
      <w:marLeft w:val="0"/>
      <w:marRight w:val="0"/>
      <w:marTop w:val="0"/>
      <w:marBottom w:val="0"/>
      <w:divBdr>
        <w:top w:val="none" w:sz="0" w:space="0" w:color="auto"/>
        <w:left w:val="none" w:sz="0" w:space="0" w:color="auto"/>
        <w:bottom w:val="none" w:sz="0" w:space="0" w:color="auto"/>
        <w:right w:val="none" w:sz="0" w:space="0" w:color="auto"/>
      </w:divBdr>
    </w:div>
    <w:div w:id="182481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adsd.nv.gov/Boards/NCPWADHHSI/Nevada_Commission_for_Persons_Who_Are_Deaf_Hard_of_Hearing_or_Speech_Impaired/http:/adsd.nv.gov/Boards/NCPWADHHSI/Nevada_Commission_for_Persons_Who_Are_Deaf_Hard_of_Hearing_or_Speech_Impair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000798B4D740859BFA105DBBC2B663"/>
        <w:category>
          <w:name w:val="General"/>
          <w:gallery w:val="placeholder"/>
        </w:category>
        <w:types>
          <w:type w:val="bbPlcHdr"/>
        </w:types>
        <w:behaviors>
          <w:behavior w:val="content"/>
        </w:behaviors>
        <w:guid w:val="{C44AC8E8-9F5F-4304-8E1F-B4020DECA3D4}"/>
      </w:docPartPr>
      <w:docPartBody>
        <w:p w:rsidR="009C272D" w:rsidRDefault="00F40E6D" w:rsidP="00F40E6D">
          <w:pPr>
            <w:pStyle w:val="C1000798B4D740859BFA105DBBC2B663"/>
          </w:pPr>
          <w:r>
            <w:rPr>
              <w:rFonts w:asciiTheme="majorHAnsi" w:eastAsiaTheme="majorEastAsia" w:hAnsiTheme="majorHAnsi" w:cstheme="majorBidi"/>
              <w:caps/>
              <w:color w:val="4472C4" w:themeColor="accent1"/>
              <w:sz w:val="80"/>
              <w:szCs w:val="80"/>
            </w:rPr>
            <w:t>[Document title]</w:t>
          </w:r>
        </w:p>
      </w:docPartBody>
    </w:docPart>
    <w:docPart>
      <w:docPartPr>
        <w:name w:val="40C98EA90DB04298BED97A6CE9713FFB"/>
        <w:category>
          <w:name w:val="General"/>
          <w:gallery w:val="placeholder"/>
        </w:category>
        <w:types>
          <w:type w:val="bbPlcHdr"/>
        </w:types>
        <w:behaviors>
          <w:behavior w:val="content"/>
        </w:behaviors>
        <w:guid w:val="{3AC66CC7-F2D8-42A8-9EFA-9B515C1E66C0}"/>
      </w:docPartPr>
      <w:docPartBody>
        <w:p w:rsidR="009C272D" w:rsidRDefault="00F40E6D" w:rsidP="00F40E6D">
          <w:pPr>
            <w:pStyle w:val="40C98EA90DB04298BED97A6CE9713FFB"/>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E6D"/>
    <w:rsid w:val="003B1CB0"/>
    <w:rsid w:val="003F6236"/>
    <w:rsid w:val="009C272D"/>
    <w:rsid w:val="00F4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000798B4D740859BFA105DBBC2B663">
    <w:name w:val="C1000798B4D740859BFA105DBBC2B663"/>
    <w:rsid w:val="00F40E6D"/>
  </w:style>
  <w:style w:type="paragraph" w:customStyle="1" w:styleId="40C98EA90DB04298BED97A6CE9713FFB">
    <w:name w:val="40C98EA90DB04298BED97A6CE9713FFB"/>
    <w:rsid w:val="00F40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2019-10-01T00:00:00</PublishDate>
  <Abstract/>
  <CompanyAddress>nvdeafcommission@gmail.com</CompanyAddress>
  <CompanyPhone/>
  <CompanyFax/>
  <CompanyEmail>elisnv@aol.com</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DD41D4-3A1D-456C-91E0-9DBE05DDE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2142</Words>
  <Characters>12215</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State Fiscal Year 2018 Annual Report</vt:lpstr>
    </vt:vector>
  </TitlesOfParts>
  <Company>Eli Schwartz, Chair person</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Fiscal Year 2019 Annual Report</dc:title>
  <dc:subject>Nevada Commission for Persons who are Deaf and Hard of Hearing</dc:subject>
  <dc:creator>Eli Schwartz, Chairperson</dc:creator>
  <cp:lastModifiedBy>Carole L. Hanley</cp:lastModifiedBy>
  <cp:revision>2</cp:revision>
  <cp:lastPrinted>2018-09-17T15:30:00Z</cp:lastPrinted>
  <dcterms:created xsi:type="dcterms:W3CDTF">2020-01-14T19:28:00Z</dcterms:created>
  <dcterms:modified xsi:type="dcterms:W3CDTF">2020-01-14T19:28:00Z</dcterms:modified>
</cp:coreProperties>
</file>